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28" w:rsidRDefault="006B2828" w:rsidP="006B2828">
      <w:pPr>
        <w:pStyle w:val="Ttulo2"/>
        <w:rPr>
          <w:b/>
          <w:szCs w:val="24"/>
        </w:rPr>
      </w:pPr>
    </w:p>
    <w:p w:rsidR="006B2828" w:rsidRDefault="006B2828" w:rsidP="006B2828">
      <w:pPr>
        <w:pStyle w:val="Ttulo2"/>
        <w:rPr>
          <w:b/>
          <w:szCs w:val="24"/>
        </w:rPr>
      </w:pPr>
    </w:p>
    <w:p w:rsidR="006B2828" w:rsidRDefault="006B2828" w:rsidP="006B2828">
      <w:pPr>
        <w:pStyle w:val="Ttulo2"/>
        <w:rPr>
          <w:b/>
          <w:szCs w:val="24"/>
        </w:rPr>
      </w:pPr>
      <w:r w:rsidRPr="00362D02">
        <w:rPr>
          <w:b/>
          <w:szCs w:val="24"/>
        </w:rPr>
        <w:t>EM</w:t>
      </w:r>
      <w:r>
        <w:rPr>
          <w:b/>
          <w:szCs w:val="24"/>
        </w:rPr>
        <w:t>ENDA ADITIVA</w:t>
      </w:r>
      <w:r w:rsidR="00DF6FB5">
        <w:rPr>
          <w:b/>
          <w:szCs w:val="24"/>
        </w:rPr>
        <w:t xml:space="preserve"> Nº 02</w:t>
      </w:r>
      <w:bookmarkStart w:id="0" w:name="_GoBack"/>
      <w:bookmarkEnd w:id="0"/>
      <w:r w:rsidRPr="00362D02">
        <w:rPr>
          <w:b/>
          <w:szCs w:val="24"/>
        </w:rPr>
        <w:t>/2016</w:t>
      </w:r>
    </w:p>
    <w:p w:rsidR="006B2828" w:rsidRDefault="006B2828" w:rsidP="006B2828"/>
    <w:p w:rsidR="006B2828" w:rsidRPr="00A03784" w:rsidRDefault="006B2828" w:rsidP="006B2828"/>
    <w:p w:rsidR="006B2828" w:rsidRPr="00362D02" w:rsidRDefault="006B2828" w:rsidP="006B28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AO PROJETO DE RESOLUÇÃO Nº 18</w:t>
      </w:r>
      <w:r w:rsidRPr="00362D02">
        <w:rPr>
          <w:b/>
          <w:sz w:val="24"/>
          <w:szCs w:val="24"/>
        </w:rPr>
        <w:t>/2016</w:t>
      </w:r>
    </w:p>
    <w:p w:rsidR="006B2828" w:rsidRPr="00362D02" w:rsidRDefault="006B2828" w:rsidP="006B2828">
      <w:pPr>
        <w:jc w:val="both"/>
        <w:rPr>
          <w:sz w:val="24"/>
          <w:szCs w:val="24"/>
        </w:rPr>
      </w:pPr>
    </w:p>
    <w:p w:rsidR="006B2828" w:rsidRDefault="006B2828" w:rsidP="006B2828">
      <w:pPr>
        <w:ind w:left="4395"/>
        <w:jc w:val="both"/>
        <w:rPr>
          <w:sz w:val="24"/>
        </w:rPr>
      </w:pPr>
      <w:r>
        <w:rPr>
          <w:b/>
          <w:sz w:val="24"/>
        </w:rPr>
        <w:t xml:space="preserve">Ementa: </w:t>
      </w:r>
      <w:r w:rsidRPr="00DF426A">
        <w:rPr>
          <w:sz w:val="24"/>
        </w:rPr>
        <w:t xml:space="preserve">"Estabelece diretrizes para a Política Municipal de Promoção da Cidadania da População LGBT e Enfrentamento da </w:t>
      </w:r>
      <w:proofErr w:type="spellStart"/>
      <w:r w:rsidRPr="00DF426A">
        <w:rPr>
          <w:sz w:val="24"/>
        </w:rPr>
        <w:t>Homolesbotransfóbia</w:t>
      </w:r>
      <w:proofErr w:type="spellEnd"/>
      <w:r w:rsidRPr="00DF426A">
        <w:rPr>
          <w:sz w:val="24"/>
        </w:rPr>
        <w:t>, e dá outras providências”.</w:t>
      </w:r>
    </w:p>
    <w:p w:rsidR="006B2828" w:rsidRPr="00DF426A" w:rsidRDefault="006B2828" w:rsidP="006B2828">
      <w:pPr>
        <w:ind w:left="4395"/>
        <w:rPr>
          <w:sz w:val="24"/>
        </w:rPr>
      </w:pPr>
    </w:p>
    <w:p w:rsidR="006B2828" w:rsidRPr="00362D02" w:rsidRDefault="006B2828" w:rsidP="006B2828">
      <w:pPr>
        <w:jc w:val="both"/>
        <w:rPr>
          <w:sz w:val="24"/>
          <w:szCs w:val="24"/>
        </w:rPr>
      </w:pPr>
    </w:p>
    <w:p w:rsidR="006B2828" w:rsidRPr="00362D02" w:rsidRDefault="006B2828" w:rsidP="006B2828">
      <w:pPr>
        <w:jc w:val="both"/>
        <w:rPr>
          <w:sz w:val="24"/>
          <w:szCs w:val="24"/>
        </w:rPr>
      </w:pPr>
    </w:p>
    <w:p w:rsidR="006B2828" w:rsidRPr="00362D02" w:rsidRDefault="006B2828" w:rsidP="006B2828">
      <w:pPr>
        <w:spacing w:line="360" w:lineRule="auto"/>
        <w:jc w:val="both"/>
        <w:rPr>
          <w:sz w:val="24"/>
          <w:szCs w:val="24"/>
        </w:rPr>
      </w:pPr>
    </w:p>
    <w:p w:rsidR="006B2828" w:rsidRDefault="006B2828" w:rsidP="006B2828">
      <w:pPr>
        <w:ind w:firstLine="1418"/>
        <w:jc w:val="both"/>
        <w:rPr>
          <w:sz w:val="24"/>
          <w:szCs w:val="24"/>
        </w:rPr>
      </w:pPr>
      <w:r w:rsidRPr="006B2828">
        <w:rPr>
          <w:sz w:val="24"/>
          <w:szCs w:val="24"/>
        </w:rPr>
        <w:t>Acres</w:t>
      </w:r>
      <w:r>
        <w:rPr>
          <w:sz w:val="24"/>
          <w:szCs w:val="24"/>
        </w:rPr>
        <w:t>cente-se aos artigos a seguir, as respetivas expressões</w:t>
      </w:r>
      <w:r w:rsidRPr="006B2828">
        <w:rPr>
          <w:sz w:val="24"/>
          <w:szCs w:val="24"/>
        </w:rPr>
        <w:t>:</w:t>
      </w:r>
    </w:p>
    <w:p w:rsidR="006B2828" w:rsidRDefault="006B2828" w:rsidP="006B2828">
      <w:pPr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Art. 10</w:t>
      </w:r>
    </w:p>
    <w:p w:rsidR="006B2828" w:rsidRDefault="006B2828" w:rsidP="006B2828">
      <w:pPr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§2º</w:t>
      </w:r>
    </w:p>
    <w:p w:rsidR="006B2828" w:rsidRPr="006B2828" w:rsidRDefault="006B2828" w:rsidP="006B2828">
      <w:pPr>
        <w:ind w:left="2268"/>
        <w:jc w:val="both"/>
        <w:rPr>
          <w:sz w:val="24"/>
          <w:szCs w:val="24"/>
        </w:rPr>
      </w:pPr>
      <w:r w:rsidRPr="006B2828">
        <w:rPr>
          <w:sz w:val="24"/>
          <w:szCs w:val="24"/>
        </w:rPr>
        <w:t xml:space="preserve">VI – criar o </w:t>
      </w:r>
      <w:r w:rsidRPr="006B2828">
        <w:rPr>
          <w:i/>
          <w:sz w:val="24"/>
          <w:szCs w:val="24"/>
        </w:rPr>
        <w:t>Conselho Municipal em Atenção à Diversidade Sexual.</w:t>
      </w:r>
    </w:p>
    <w:p w:rsidR="006B2828" w:rsidRDefault="006B2828" w:rsidP="006B2828">
      <w:pPr>
        <w:ind w:left="2268"/>
        <w:jc w:val="both"/>
        <w:rPr>
          <w:sz w:val="24"/>
          <w:szCs w:val="24"/>
        </w:rPr>
      </w:pPr>
    </w:p>
    <w:p w:rsidR="006B2828" w:rsidRDefault="006B2828" w:rsidP="006B2828">
      <w:pPr>
        <w:ind w:left="2268"/>
        <w:jc w:val="both"/>
        <w:rPr>
          <w:sz w:val="24"/>
        </w:rPr>
      </w:pPr>
      <w:r>
        <w:rPr>
          <w:sz w:val="24"/>
        </w:rPr>
        <w:t>§3º</w:t>
      </w:r>
    </w:p>
    <w:p w:rsidR="006B2828" w:rsidRDefault="006B2828" w:rsidP="006B2828">
      <w:pPr>
        <w:ind w:left="2268"/>
        <w:jc w:val="both"/>
        <w:rPr>
          <w:i/>
          <w:sz w:val="24"/>
        </w:rPr>
      </w:pPr>
      <w:r>
        <w:rPr>
          <w:sz w:val="24"/>
        </w:rPr>
        <w:t xml:space="preserve">I – (...) </w:t>
      </w:r>
      <w:r>
        <w:rPr>
          <w:i/>
          <w:sz w:val="24"/>
        </w:rPr>
        <w:t>no município de Floresta/PE.</w:t>
      </w:r>
    </w:p>
    <w:p w:rsidR="006B2828" w:rsidRDefault="006B2828" w:rsidP="006B2828">
      <w:pPr>
        <w:ind w:left="2268"/>
        <w:jc w:val="both"/>
        <w:rPr>
          <w:i/>
          <w:sz w:val="24"/>
        </w:rPr>
      </w:pPr>
    </w:p>
    <w:p w:rsidR="006B2828" w:rsidRDefault="006B2828" w:rsidP="006B2828">
      <w:pPr>
        <w:ind w:left="2268"/>
        <w:jc w:val="both"/>
        <w:rPr>
          <w:sz w:val="24"/>
        </w:rPr>
      </w:pPr>
      <w:r>
        <w:rPr>
          <w:sz w:val="24"/>
        </w:rPr>
        <w:t>Art.11</w:t>
      </w:r>
    </w:p>
    <w:p w:rsidR="006B2828" w:rsidRPr="006B2828" w:rsidRDefault="006B2828" w:rsidP="006B2828">
      <w:pPr>
        <w:ind w:left="2268"/>
        <w:jc w:val="both"/>
        <w:rPr>
          <w:sz w:val="24"/>
        </w:rPr>
      </w:pPr>
      <w:r>
        <w:rPr>
          <w:sz w:val="24"/>
        </w:rPr>
        <w:t xml:space="preserve">IV - </w:t>
      </w:r>
      <w:r w:rsidRPr="006B2828">
        <w:rPr>
          <w:i/>
          <w:sz w:val="24"/>
        </w:rPr>
        <w:t>principalmente nos laços familiares e escolares;</w:t>
      </w:r>
    </w:p>
    <w:p w:rsidR="006B2828" w:rsidRDefault="006B2828" w:rsidP="006B2828">
      <w:pPr>
        <w:ind w:left="2268"/>
        <w:jc w:val="both"/>
        <w:rPr>
          <w:sz w:val="24"/>
        </w:rPr>
      </w:pPr>
    </w:p>
    <w:p w:rsidR="006B2828" w:rsidRDefault="006B2828" w:rsidP="006B2828">
      <w:pPr>
        <w:jc w:val="both"/>
        <w:rPr>
          <w:sz w:val="24"/>
          <w:szCs w:val="24"/>
        </w:rPr>
      </w:pPr>
    </w:p>
    <w:p w:rsidR="006B2828" w:rsidRPr="00362D02" w:rsidRDefault="006B2828" w:rsidP="006B2828">
      <w:pPr>
        <w:jc w:val="both"/>
        <w:rPr>
          <w:sz w:val="24"/>
          <w:szCs w:val="24"/>
        </w:rPr>
      </w:pPr>
    </w:p>
    <w:p w:rsidR="006B2828" w:rsidRPr="00362D02" w:rsidRDefault="006B2828" w:rsidP="006B2828">
      <w:pPr>
        <w:jc w:val="both"/>
        <w:rPr>
          <w:sz w:val="24"/>
          <w:szCs w:val="24"/>
        </w:rPr>
      </w:pPr>
    </w:p>
    <w:p w:rsidR="006B2828" w:rsidRPr="00362D02" w:rsidRDefault="006B2828" w:rsidP="006B2828">
      <w:pPr>
        <w:pStyle w:val="Ttulo1"/>
        <w:spacing w:line="360" w:lineRule="auto"/>
        <w:jc w:val="both"/>
        <w:rPr>
          <w:rStyle w:val="nfase"/>
          <w:rFonts w:eastAsiaTheme="majorEastAsia"/>
          <w:b/>
          <w:i w:val="0"/>
          <w:szCs w:val="24"/>
        </w:rPr>
      </w:pPr>
      <w:r w:rsidRPr="00362D02">
        <w:rPr>
          <w:rStyle w:val="nfase"/>
          <w:rFonts w:eastAsiaTheme="majorEastAsia"/>
          <w:b/>
          <w:i w:val="0"/>
          <w:szCs w:val="24"/>
        </w:rPr>
        <w:t>JUSTIFICATIVA:</w:t>
      </w:r>
    </w:p>
    <w:p w:rsidR="006B2828" w:rsidRPr="00362D02" w:rsidRDefault="006B2828" w:rsidP="006B2828">
      <w:pPr>
        <w:pStyle w:val="Ttulo1"/>
        <w:spacing w:line="360" w:lineRule="auto"/>
        <w:jc w:val="both"/>
        <w:rPr>
          <w:rStyle w:val="nfase"/>
          <w:rFonts w:eastAsiaTheme="majorEastAsia"/>
          <w:i w:val="0"/>
          <w:szCs w:val="24"/>
        </w:rPr>
      </w:pPr>
      <w:r w:rsidRPr="00362D02">
        <w:rPr>
          <w:rStyle w:val="nfase"/>
          <w:rFonts w:eastAsiaTheme="majorEastAsia"/>
          <w:i w:val="0"/>
          <w:szCs w:val="24"/>
        </w:rPr>
        <w:t>A</w:t>
      </w:r>
      <w:r>
        <w:rPr>
          <w:rStyle w:val="nfase"/>
          <w:rFonts w:eastAsiaTheme="majorEastAsia"/>
          <w:i w:val="0"/>
          <w:szCs w:val="24"/>
        </w:rPr>
        <w:t xml:space="preserve"> redação dada aos referidos dispositivos legais do presente Projeto de Lei</w:t>
      </w:r>
      <w:r w:rsidRPr="00362D02">
        <w:rPr>
          <w:rStyle w:val="nfase"/>
          <w:rFonts w:eastAsiaTheme="majorEastAsia"/>
          <w:i w:val="0"/>
          <w:szCs w:val="24"/>
        </w:rPr>
        <w:t xml:space="preserve"> adequa-se</w:t>
      </w:r>
      <w:r>
        <w:rPr>
          <w:rStyle w:val="nfase"/>
          <w:rFonts w:eastAsiaTheme="majorEastAsia"/>
          <w:i w:val="0"/>
          <w:szCs w:val="24"/>
        </w:rPr>
        <w:t xml:space="preserve"> a realidade das Políticas Públicas Municipais LGBT</w:t>
      </w:r>
      <w:r w:rsidRPr="00362D02">
        <w:rPr>
          <w:rStyle w:val="nfase"/>
          <w:rFonts w:eastAsiaTheme="majorEastAsia"/>
          <w:i w:val="0"/>
          <w:szCs w:val="24"/>
        </w:rPr>
        <w:t>.</w:t>
      </w:r>
    </w:p>
    <w:p w:rsidR="006B2828" w:rsidRPr="00362D02" w:rsidRDefault="006B2828" w:rsidP="006B2828">
      <w:pPr>
        <w:ind w:firstLine="708"/>
        <w:jc w:val="both"/>
        <w:rPr>
          <w:rStyle w:val="nfase"/>
          <w:rFonts w:eastAsiaTheme="majorEastAsia"/>
          <w:i w:val="0"/>
          <w:sz w:val="24"/>
          <w:szCs w:val="24"/>
        </w:rPr>
      </w:pPr>
    </w:p>
    <w:p w:rsidR="006B2828" w:rsidRPr="00362D02" w:rsidRDefault="006B2828" w:rsidP="006B2828">
      <w:pPr>
        <w:pStyle w:val="Ttulo1"/>
        <w:jc w:val="both"/>
        <w:rPr>
          <w:rStyle w:val="nfase"/>
          <w:rFonts w:eastAsiaTheme="majorEastAsia"/>
          <w:i w:val="0"/>
          <w:szCs w:val="24"/>
        </w:rPr>
      </w:pPr>
    </w:p>
    <w:p w:rsidR="006B2828" w:rsidRPr="00362D02" w:rsidRDefault="006B2828" w:rsidP="006B2828">
      <w:pPr>
        <w:jc w:val="both"/>
        <w:rPr>
          <w:rStyle w:val="nfase"/>
          <w:rFonts w:eastAsiaTheme="majorEastAsia"/>
          <w:i w:val="0"/>
          <w:sz w:val="24"/>
          <w:szCs w:val="24"/>
        </w:rPr>
      </w:pPr>
      <w:r>
        <w:rPr>
          <w:rStyle w:val="nfase"/>
          <w:rFonts w:eastAsiaTheme="majorEastAsia"/>
          <w:i w:val="0"/>
          <w:sz w:val="24"/>
          <w:szCs w:val="24"/>
        </w:rPr>
        <w:t>Sala das Comissões, 14</w:t>
      </w:r>
      <w:r w:rsidRPr="00362D02">
        <w:rPr>
          <w:rStyle w:val="nfase"/>
          <w:rFonts w:eastAsiaTheme="majorEastAsia"/>
          <w:i w:val="0"/>
          <w:sz w:val="24"/>
          <w:szCs w:val="24"/>
        </w:rPr>
        <w:t xml:space="preserve"> de junho de 2016.</w:t>
      </w:r>
    </w:p>
    <w:p w:rsidR="006B2828" w:rsidRPr="00362D02" w:rsidRDefault="006B2828" w:rsidP="006B2828">
      <w:pPr>
        <w:ind w:firstLine="567"/>
        <w:jc w:val="both"/>
        <w:rPr>
          <w:rStyle w:val="nfase"/>
          <w:rFonts w:eastAsiaTheme="majorEastAsia"/>
          <w:i w:val="0"/>
          <w:sz w:val="24"/>
          <w:szCs w:val="24"/>
        </w:rPr>
      </w:pPr>
    </w:p>
    <w:p w:rsidR="006B2828" w:rsidRPr="00362D02" w:rsidRDefault="006B2828" w:rsidP="006B2828">
      <w:pPr>
        <w:ind w:firstLine="567"/>
        <w:jc w:val="both"/>
        <w:rPr>
          <w:rStyle w:val="nfase"/>
          <w:rFonts w:eastAsiaTheme="majorEastAsia"/>
          <w:i w:val="0"/>
          <w:sz w:val="24"/>
          <w:szCs w:val="24"/>
        </w:rPr>
      </w:pPr>
    </w:p>
    <w:p w:rsidR="006B2828" w:rsidRPr="00362D02" w:rsidRDefault="006B2828" w:rsidP="006B2828">
      <w:pPr>
        <w:ind w:firstLine="567"/>
        <w:jc w:val="both"/>
        <w:rPr>
          <w:rStyle w:val="nfase"/>
          <w:rFonts w:eastAsiaTheme="majorEastAsia"/>
          <w:i w:val="0"/>
          <w:sz w:val="24"/>
          <w:szCs w:val="24"/>
        </w:rPr>
      </w:pPr>
    </w:p>
    <w:p w:rsidR="006B2828" w:rsidRPr="00362D02" w:rsidRDefault="006B2828" w:rsidP="006B2828">
      <w:pPr>
        <w:ind w:firstLine="567"/>
        <w:jc w:val="both"/>
        <w:rPr>
          <w:rStyle w:val="nfase"/>
          <w:rFonts w:eastAsiaTheme="majorEastAsia"/>
          <w:i w:val="0"/>
          <w:sz w:val="24"/>
          <w:szCs w:val="24"/>
        </w:rPr>
      </w:pPr>
    </w:p>
    <w:p w:rsidR="006B2828" w:rsidRPr="00362D02" w:rsidRDefault="006B2828" w:rsidP="006B2828">
      <w:pPr>
        <w:ind w:firstLine="567"/>
        <w:jc w:val="both"/>
        <w:rPr>
          <w:rStyle w:val="nfase"/>
          <w:rFonts w:eastAsiaTheme="majorEastAsia"/>
          <w:i w:val="0"/>
          <w:sz w:val="24"/>
          <w:szCs w:val="24"/>
        </w:rPr>
      </w:pPr>
    </w:p>
    <w:p w:rsidR="006B2828" w:rsidRPr="00362D02" w:rsidRDefault="006B2828" w:rsidP="006B2828">
      <w:pPr>
        <w:jc w:val="center"/>
        <w:rPr>
          <w:rStyle w:val="nfase"/>
          <w:rFonts w:eastAsiaTheme="majorEastAsia"/>
          <w:i w:val="0"/>
          <w:sz w:val="24"/>
          <w:szCs w:val="24"/>
        </w:rPr>
      </w:pPr>
      <w:r w:rsidRPr="00362D02">
        <w:rPr>
          <w:rStyle w:val="nfase"/>
          <w:rFonts w:eastAsiaTheme="majorEastAsia"/>
          <w:i w:val="0"/>
          <w:sz w:val="24"/>
          <w:szCs w:val="24"/>
        </w:rPr>
        <w:t xml:space="preserve">Ana Beatriz </w:t>
      </w:r>
      <w:proofErr w:type="spellStart"/>
      <w:r w:rsidRPr="00362D02">
        <w:rPr>
          <w:rStyle w:val="nfase"/>
          <w:rFonts w:eastAsiaTheme="majorEastAsia"/>
          <w:i w:val="0"/>
          <w:sz w:val="24"/>
          <w:szCs w:val="24"/>
        </w:rPr>
        <w:t>Numeriano</w:t>
      </w:r>
      <w:proofErr w:type="spellEnd"/>
      <w:r w:rsidRPr="00362D02">
        <w:rPr>
          <w:rStyle w:val="nfase"/>
          <w:rFonts w:eastAsiaTheme="majorEastAsia"/>
          <w:i w:val="0"/>
          <w:sz w:val="24"/>
          <w:szCs w:val="24"/>
        </w:rPr>
        <w:t xml:space="preserve"> de Sá</w:t>
      </w:r>
    </w:p>
    <w:p w:rsidR="006B2828" w:rsidRPr="00362D02" w:rsidRDefault="006B2828" w:rsidP="006B2828">
      <w:pPr>
        <w:jc w:val="center"/>
        <w:rPr>
          <w:sz w:val="24"/>
          <w:szCs w:val="24"/>
        </w:rPr>
      </w:pPr>
      <w:r w:rsidRPr="00362D02">
        <w:rPr>
          <w:rStyle w:val="nfase"/>
          <w:rFonts w:eastAsiaTheme="majorEastAsia"/>
          <w:b/>
          <w:i w:val="0"/>
          <w:sz w:val="24"/>
          <w:szCs w:val="24"/>
        </w:rPr>
        <w:t>Presidente</w:t>
      </w:r>
    </w:p>
    <w:p w:rsidR="00C8523B" w:rsidRDefault="00C8523B"/>
    <w:sectPr w:rsidR="00C8523B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28"/>
    <w:rsid w:val="006B2828"/>
    <w:rsid w:val="00C8523B"/>
    <w:rsid w:val="00D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2828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6B2828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28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282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B282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qFormat/>
    <w:rsid w:val="006B2828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282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2828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6B2828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28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282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B282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qFormat/>
    <w:rsid w:val="006B2828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282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2016-06-14T21:07:00Z</dcterms:created>
  <dcterms:modified xsi:type="dcterms:W3CDTF">2016-06-14T21:53:00Z</dcterms:modified>
</cp:coreProperties>
</file>