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055A3" w14:textId="62340510" w:rsidR="007842DA" w:rsidRPr="00886A8A" w:rsidRDefault="007842DA" w:rsidP="00213C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bookmarkStart w:id="0" w:name="_Hlk223198050"/>
      <w:r w:rsidRPr="00886A8A">
        <w:rPr>
          <w:rFonts w:asciiTheme="minorHAnsi" w:hAnsiTheme="minorHAnsi" w:cstheme="minorHAnsi"/>
          <w:b/>
          <w:sz w:val="24"/>
          <w:szCs w:val="24"/>
        </w:rPr>
        <w:t>ATA DE REUNIÃO</w:t>
      </w:r>
      <w:r w:rsidRPr="00886A8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DA COMISSÃO DE CONSTITUIÇÃO JUSTIÇA E REDAÇÃO</w:t>
      </w:r>
    </w:p>
    <w:p w14:paraId="1ACD38A7" w14:textId="29FEF678" w:rsidR="007842DA" w:rsidRPr="00213CEA" w:rsidRDefault="00E66D22" w:rsidP="00213CEA">
      <w:pPr>
        <w:pStyle w:val="NormalWeb"/>
        <w:jc w:val="both"/>
        <w:rPr>
          <w:rFonts w:asciiTheme="minorHAnsi" w:hAnsiTheme="minorHAnsi" w:cstheme="minorHAnsi"/>
        </w:rPr>
      </w:pPr>
      <w:r w:rsidRPr="00213CEA">
        <w:rPr>
          <w:rFonts w:asciiTheme="minorHAnsi" w:hAnsiTheme="minorHAnsi" w:cstheme="minorHAnsi"/>
        </w:rPr>
        <w:t xml:space="preserve">No dia </w:t>
      </w:r>
      <w:r w:rsidR="00A114D2">
        <w:rPr>
          <w:rFonts w:asciiTheme="minorHAnsi" w:hAnsiTheme="minorHAnsi" w:cstheme="minorHAnsi"/>
        </w:rPr>
        <w:t>dez</w:t>
      </w:r>
      <w:r w:rsidRPr="00213CEA">
        <w:rPr>
          <w:rFonts w:asciiTheme="minorHAnsi" w:hAnsiTheme="minorHAnsi" w:cstheme="minorHAnsi"/>
        </w:rPr>
        <w:t xml:space="preserve"> de </w:t>
      </w:r>
      <w:r w:rsidR="00A114D2">
        <w:rPr>
          <w:rFonts w:asciiTheme="minorHAnsi" w:hAnsiTheme="minorHAnsi" w:cstheme="minorHAnsi"/>
        </w:rPr>
        <w:t>março</w:t>
      </w:r>
      <w:r w:rsidRPr="00213CEA">
        <w:rPr>
          <w:rFonts w:asciiTheme="minorHAnsi" w:hAnsiTheme="minorHAnsi" w:cstheme="minorHAnsi"/>
        </w:rPr>
        <w:t xml:space="preserve"> de dois mil e vinte e seis, às dez horas, na Câmara Municipal de Floresta, reuniram-se os integrantes da Comissão de Constituição, Justiça e Redação, composta por Benjamim José Nunes Filho, presidente, Talles Welles Marques de Sá Cruz e Souza, secretário e relator, e André Alexandre de Sá Ferraz Moura Maniçoba, membro, que participou de forma remota. A reunião teve como finalidade a análise de diversos projetos: </w:t>
      </w:r>
      <w:r w:rsidRPr="00213CEA">
        <w:rPr>
          <w:rFonts w:asciiTheme="minorHAnsi" w:hAnsiTheme="minorHAnsi" w:cstheme="minorHAnsi"/>
          <w:b/>
          <w:bCs/>
        </w:rPr>
        <w:t xml:space="preserve">Projetos de Resolução </w:t>
      </w:r>
      <w:proofErr w:type="spellStart"/>
      <w:r w:rsidRPr="00213CEA">
        <w:rPr>
          <w:rFonts w:asciiTheme="minorHAnsi" w:hAnsiTheme="minorHAnsi" w:cstheme="minorHAnsi"/>
          <w:b/>
          <w:bCs/>
        </w:rPr>
        <w:t>nºs</w:t>
      </w:r>
      <w:proofErr w:type="spellEnd"/>
      <w:r w:rsidRPr="00213CEA">
        <w:rPr>
          <w:rFonts w:asciiTheme="minorHAnsi" w:hAnsiTheme="minorHAnsi" w:cstheme="minorHAnsi"/>
          <w:b/>
          <w:bCs/>
        </w:rPr>
        <w:t xml:space="preserve"> 01 e 02/2026</w:t>
      </w:r>
      <w:r w:rsidRPr="00213CEA">
        <w:rPr>
          <w:rFonts w:asciiTheme="minorHAnsi" w:hAnsiTheme="minorHAnsi" w:cstheme="minorHAnsi"/>
        </w:rPr>
        <w:t xml:space="preserve">, voltados à concessão de Títulos de Cidadão Honorário </w:t>
      </w:r>
      <w:proofErr w:type="spellStart"/>
      <w:r w:rsidRPr="00213CEA">
        <w:rPr>
          <w:rFonts w:asciiTheme="minorHAnsi" w:hAnsiTheme="minorHAnsi" w:cstheme="minorHAnsi"/>
        </w:rPr>
        <w:t>Florestano</w:t>
      </w:r>
      <w:proofErr w:type="spellEnd"/>
      <w:r w:rsidRPr="00213CEA">
        <w:rPr>
          <w:rFonts w:asciiTheme="minorHAnsi" w:hAnsiTheme="minorHAnsi" w:cstheme="minorHAnsi"/>
        </w:rPr>
        <w:t xml:space="preserve">; </w:t>
      </w:r>
      <w:r w:rsidRPr="00213CEA">
        <w:rPr>
          <w:rFonts w:asciiTheme="minorHAnsi" w:hAnsiTheme="minorHAnsi" w:cstheme="minorHAnsi"/>
          <w:b/>
          <w:bCs/>
        </w:rPr>
        <w:t>Projeto de Lei nº 72/2025</w:t>
      </w:r>
      <w:r w:rsidRPr="00213CEA">
        <w:rPr>
          <w:rFonts w:asciiTheme="minorHAnsi" w:hAnsiTheme="minorHAnsi" w:cstheme="minorHAnsi"/>
        </w:rPr>
        <w:t xml:space="preserve">, que “Denomina Creche Municipal Luiz Antônio Torres – ‘Luizinho’ em nosso município e dá outras providências”; </w:t>
      </w:r>
      <w:r w:rsidRPr="00213CEA">
        <w:rPr>
          <w:rFonts w:asciiTheme="minorHAnsi" w:hAnsiTheme="minorHAnsi" w:cstheme="minorHAnsi"/>
          <w:b/>
          <w:bCs/>
        </w:rPr>
        <w:t>Projeto de Lei nº 73/2025</w:t>
      </w:r>
      <w:r w:rsidRPr="00213CEA">
        <w:rPr>
          <w:rFonts w:asciiTheme="minorHAnsi" w:hAnsiTheme="minorHAnsi" w:cstheme="minorHAnsi"/>
        </w:rPr>
        <w:t xml:space="preserve">, que “Denomina a Creche localizada no Loteamento Três Marias, neste município, como Creche Municipal Fernando Sales de Moura Maniçoba, e dá outras providências”; </w:t>
      </w:r>
      <w:r w:rsidRPr="00213CEA">
        <w:rPr>
          <w:rFonts w:asciiTheme="minorHAnsi" w:hAnsiTheme="minorHAnsi" w:cstheme="minorHAnsi"/>
          <w:b/>
          <w:bCs/>
        </w:rPr>
        <w:t>Projeto de Lei nº 76/2025</w:t>
      </w:r>
      <w:r w:rsidRPr="00213CEA">
        <w:rPr>
          <w:rFonts w:asciiTheme="minorHAnsi" w:hAnsiTheme="minorHAnsi" w:cstheme="minorHAnsi"/>
        </w:rPr>
        <w:t xml:space="preserve">, que “Dispõe sobre denominação de Bairro na cidade de Floresta – PE”; </w:t>
      </w:r>
      <w:r w:rsidRPr="00213CEA">
        <w:rPr>
          <w:rFonts w:asciiTheme="minorHAnsi" w:hAnsiTheme="minorHAnsi" w:cstheme="minorHAnsi"/>
          <w:b/>
          <w:bCs/>
        </w:rPr>
        <w:t>Projeto de Lei nº 03/2026</w:t>
      </w:r>
      <w:r w:rsidRPr="00213CEA">
        <w:rPr>
          <w:rFonts w:asciiTheme="minorHAnsi" w:hAnsiTheme="minorHAnsi" w:cstheme="minorHAnsi"/>
        </w:rPr>
        <w:t xml:space="preserve">, que “Denomina a Rua Projetada 40, localizada no Bairro Centro, no Município de </w:t>
      </w:r>
      <w:proofErr w:type="spellStart"/>
      <w:r w:rsidRPr="00213CEA">
        <w:rPr>
          <w:rFonts w:asciiTheme="minorHAnsi" w:hAnsiTheme="minorHAnsi" w:cstheme="minorHAnsi"/>
        </w:rPr>
        <w:t>Floresta-PE</w:t>
      </w:r>
      <w:proofErr w:type="spellEnd"/>
      <w:r w:rsidRPr="00213CEA">
        <w:rPr>
          <w:rFonts w:asciiTheme="minorHAnsi" w:hAnsiTheme="minorHAnsi" w:cstheme="minorHAnsi"/>
        </w:rPr>
        <w:t xml:space="preserve">, como Rua Ator Vavá </w:t>
      </w:r>
      <w:proofErr w:type="spellStart"/>
      <w:r w:rsidRPr="00213CEA">
        <w:rPr>
          <w:rFonts w:asciiTheme="minorHAnsi" w:hAnsiTheme="minorHAnsi" w:cstheme="minorHAnsi"/>
        </w:rPr>
        <w:t>Schön</w:t>
      </w:r>
      <w:proofErr w:type="spellEnd"/>
      <w:r w:rsidRPr="00213CEA">
        <w:rPr>
          <w:rFonts w:asciiTheme="minorHAnsi" w:hAnsiTheme="minorHAnsi" w:cstheme="minorHAnsi"/>
        </w:rPr>
        <w:t xml:space="preserve">-Paulino”; </w:t>
      </w:r>
      <w:r w:rsidRPr="00213CEA">
        <w:rPr>
          <w:rFonts w:asciiTheme="minorHAnsi" w:hAnsiTheme="minorHAnsi" w:cstheme="minorHAnsi"/>
          <w:b/>
          <w:bCs/>
        </w:rPr>
        <w:t>Projeto de Lei nº 04/2026</w:t>
      </w:r>
      <w:r w:rsidRPr="00213CEA">
        <w:rPr>
          <w:rFonts w:asciiTheme="minorHAnsi" w:hAnsiTheme="minorHAnsi" w:cstheme="minorHAnsi"/>
        </w:rPr>
        <w:t xml:space="preserve">, que “Denomina a Central Municipal de Abastecimento Farmacêutica de Milton Manoel Cordeiro e dá outras providências”; </w:t>
      </w:r>
      <w:r w:rsidRPr="00213CEA">
        <w:rPr>
          <w:rFonts w:asciiTheme="minorHAnsi" w:hAnsiTheme="minorHAnsi" w:cstheme="minorHAnsi"/>
          <w:b/>
          <w:bCs/>
        </w:rPr>
        <w:t>Projeto de Lei nº 05/2026</w:t>
      </w:r>
      <w:r w:rsidRPr="00213CEA">
        <w:rPr>
          <w:rFonts w:asciiTheme="minorHAnsi" w:hAnsiTheme="minorHAnsi" w:cstheme="minorHAnsi"/>
        </w:rPr>
        <w:t xml:space="preserve">, que “Denomina a Rua Projetada 02, do Loteamento Paraíso, no Município de </w:t>
      </w:r>
      <w:proofErr w:type="spellStart"/>
      <w:r w:rsidRPr="00213CEA">
        <w:rPr>
          <w:rFonts w:asciiTheme="minorHAnsi" w:hAnsiTheme="minorHAnsi" w:cstheme="minorHAnsi"/>
        </w:rPr>
        <w:t>Floresta-PE</w:t>
      </w:r>
      <w:proofErr w:type="spellEnd"/>
      <w:r w:rsidRPr="00213CEA">
        <w:rPr>
          <w:rFonts w:asciiTheme="minorHAnsi" w:hAnsiTheme="minorHAnsi" w:cstheme="minorHAnsi"/>
        </w:rPr>
        <w:t xml:space="preserve">, como Rua </w:t>
      </w:r>
      <w:proofErr w:type="spellStart"/>
      <w:r w:rsidRPr="00213CEA">
        <w:rPr>
          <w:rFonts w:asciiTheme="minorHAnsi" w:hAnsiTheme="minorHAnsi" w:cstheme="minorHAnsi"/>
        </w:rPr>
        <w:t>Ancilon</w:t>
      </w:r>
      <w:proofErr w:type="spellEnd"/>
      <w:r w:rsidRPr="00213CEA">
        <w:rPr>
          <w:rFonts w:asciiTheme="minorHAnsi" w:hAnsiTheme="minorHAnsi" w:cstheme="minorHAnsi"/>
        </w:rPr>
        <w:t xml:space="preserve"> Leite de Sá”; </w:t>
      </w:r>
      <w:r w:rsidRPr="00213CEA">
        <w:rPr>
          <w:rFonts w:asciiTheme="minorHAnsi" w:hAnsiTheme="minorHAnsi" w:cstheme="minorHAnsi"/>
          <w:b/>
          <w:bCs/>
        </w:rPr>
        <w:t>Projeto de Lei nº 09/2026</w:t>
      </w:r>
      <w:r w:rsidRPr="00213CEA">
        <w:rPr>
          <w:rFonts w:asciiTheme="minorHAnsi" w:hAnsiTheme="minorHAnsi" w:cstheme="minorHAnsi"/>
        </w:rPr>
        <w:t xml:space="preserve">, que “Institui a Política Municipal de Valorização dos Profissionais da Educação e dá outras providências”; </w:t>
      </w:r>
      <w:r w:rsidRPr="00213CEA">
        <w:rPr>
          <w:rFonts w:asciiTheme="minorHAnsi" w:hAnsiTheme="minorHAnsi" w:cstheme="minorHAnsi"/>
          <w:b/>
          <w:bCs/>
        </w:rPr>
        <w:t>Projeto de Lei nº 10/2026</w:t>
      </w:r>
      <w:r w:rsidRPr="00213CEA">
        <w:rPr>
          <w:rFonts w:asciiTheme="minorHAnsi" w:hAnsiTheme="minorHAnsi" w:cstheme="minorHAnsi"/>
        </w:rPr>
        <w:t xml:space="preserve">, que “Denomina logradouro público”; </w:t>
      </w:r>
      <w:r w:rsidRPr="00213CEA">
        <w:rPr>
          <w:rFonts w:asciiTheme="minorHAnsi" w:hAnsiTheme="minorHAnsi" w:cstheme="minorHAnsi"/>
          <w:b/>
          <w:bCs/>
        </w:rPr>
        <w:t>Projeto de Lei nº 11/2026</w:t>
      </w:r>
      <w:r w:rsidRPr="00213CEA">
        <w:rPr>
          <w:rFonts w:asciiTheme="minorHAnsi" w:hAnsiTheme="minorHAnsi" w:cstheme="minorHAnsi"/>
        </w:rPr>
        <w:t xml:space="preserve">, que “Denomina logradouro público”; </w:t>
      </w:r>
      <w:r w:rsidRPr="00213CEA">
        <w:rPr>
          <w:rFonts w:asciiTheme="minorHAnsi" w:hAnsiTheme="minorHAnsi" w:cstheme="minorHAnsi"/>
          <w:b/>
          <w:bCs/>
        </w:rPr>
        <w:t>Projeto de Lei nº 12/2026</w:t>
      </w:r>
      <w:r w:rsidRPr="00213CEA">
        <w:rPr>
          <w:rFonts w:asciiTheme="minorHAnsi" w:hAnsiTheme="minorHAnsi" w:cstheme="minorHAnsi"/>
        </w:rPr>
        <w:t xml:space="preserve">, que “Fixa na rede municipal de ensino, nos termos da Lei Federal 11.738/08, o Piso do Magistério Público Municipal da Educação Básica e dá outras providências”; e </w:t>
      </w:r>
      <w:r w:rsidRPr="00213CEA">
        <w:rPr>
          <w:rFonts w:asciiTheme="minorHAnsi" w:hAnsiTheme="minorHAnsi" w:cstheme="minorHAnsi"/>
          <w:b/>
          <w:bCs/>
        </w:rPr>
        <w:t>Projeto de Lei Complementar nº 01/2026</w:t>
      </w:r>
      <w:r w:rsidRPr="00213CEA">
        <w:rPr>
          <w:rFonts w:asciiTheme="minorHAnsi" w:hAnsiTheme="minorHAnsi" w:cstheme="minorHAnsi"/>
        </w:rPr>
        <w:t xml:space="preserve">, que “Dispõe sobre parcelamento e reparcelamento de débitos do Município de Floresta com seu Regime Próprio de Previdência Social – FLORESTA PREV, de que tratam os </w:t>
      </w:r>
      <w:proofErr w:type="spellStart"/>
      <w:r w:rsidRPr="00213CEA">
        <w:rPr>
          <w:rFonts w:asciiTheme="minorHAnsi" w:hAnsiTheme="minorHAnsi" w:cstheme="minorHAnsi"/>
        </w:rPr>
        <w:t>arts</w:t>
      </w:r>
      <w:proofErr w:type="spellEnd"/>
      <w:r w:rsidRPr="00213CEA">
        <w:rPr>
          <w:rFonts w:asciiTheme="minorHAnsi" w:hAnsiTheme="minorHAnsi" w:cstheme="minorHAnsi"/>
        </w:rPr>
        <w:t xml:space="preserve">. 115 e 117 do Ato das Disposições Constitucionais Transitórias – ADCT, com a redação conferida pela Emenda Constitucional nº 136, de 9 de setembro de 2025”. </w:t>
      </w:r>
      <w:r w:rsidR="00213CEA" w:rsidRPr="00213CEA">
        <w:rPr>
          <w:rFonts w:asciiTheme="minorHAnsi" w:hAnsiTheme="minorHAnsi" w:cstheme="minorHAnsi"/>
        </w:rPr>
        <w:t>Dando início à reunião, o Presidente procedeu à leitura das matérias e, em seguida, o Relator apresentou suas observações. Em seguida, ocorreu um intenso debate entre os presentes. Ao final, considerando as exposições da Assessoria Jurídica da Casa Benício Ferraz, a Comissão deliberou pela constitucionalidade e legalidade de todos os projetos analisados, com exceção do Projeto de Lei nº 76/2026, que, em virtude de certidão encaminhada pelo Poder Executivo informando que o bairro já possuía denominação conforme a Lei Municipal nº 1163/2024, decidiu-se marcar outro momento para reavaliar a matéria com maior profundidade. Nada mais havendo a tratar, a reunião foi encerrada às onze horas e vinte e cinco minutos.</w:t>
      </w:r>
    </w:p>
    <w:p w14:paraId="4E0323E7" w14:textId="77777777" w:rsidR="007842DA" w:rsidRDefault="007842DA" w:rsidP="007842DA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6A8A">
        <w:rPr>
          <w:rFonts w:asciiTheme="minorHAnsi" w:hAnsiTheme="minorHAnsi" w:cstheme="minorHAnsi"/>
          <w:b/>
          <w:sz w:val="24"/>
          <w:szCs w:val="24"/>
        </w:rPr>
        <w:t>COMISSÃO DE CONSTITUIÇÃO, JUSTIÇA E REDAÇÃO:</w:t>
      </w:r>
    </w:p>
    <w:p w14:paraId="69852876" w14:textId="77777777" w:rsidR="007842DA" w:rsidRPr="00886A8A" w:rsidRDefault="007842DA" w:rsidP="007842DA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46E2503" w14:textId="77777777" w:rsidR="007842DA" w:rsidRPr="00886A8A" w:rsidRDefault="007842DA" w:rsidP="007842D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08EBE62" w14:textId="77777777" w:rsidR="007842DA" w:rsidRPr="00886A8A" w:rsidRDefault="007842DA" w:rsidP="007842DA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86A8A">
        <w:rPr>
          <w:rFonts w:asciiTheme="minorHAnsi" w:hAnsiTheme="minorHAnsi" w:cstheme="minorHAnsi"/>
          <w:color w:val="000000" w:themeColor="text1"/>
          <w:sz w:val="24"/>
          <w:szCs w:val="24"/>
        </w:rPr>
        <w:t>BENJAMIM JOSÉ NUNES FILHO</w:t>
      </w:r>
    </w:p>
    <w:p w14:paraId="7F2A645A" w14:textId="77777777" w:rsidR="007842DA" w:rsidRPr="00886A8A" w:rsidRDefault="007842DA" w:rsidP="007842DA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86A8A">
        <w:rPr>
          <w:rFonts w:asciiTheme="minorHAnsi" w:hAnsiTheme="minorHAnsi" w:cstheme="minorHAnsi"/>
          <w:color w:val="000000" w:themeColor="text1"/>
          <w:sz w:val="24"/>
          <w:szCs w:val="24"/>
        </w:rPr>
        <w:t>Presidente</w:t>
      </w:r>
    </w:p>
    <w:p w14:paraId="1858DE17" w14:textId="77777777" w:rsidR="007842DA" w:rsidRPr="00886A8A" w:rsidRDefault="007842DA" w:rsidP="007842DA">
      <w:p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44CCE15" w14:textId="77777777" w:rsidR="007842DA" w:rsidRPr="00886A8A" w:rsidRDefault="007842DA" w:rsidP="007842DA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86A8A">
        <w:rPr>
          <w:rFonts w:asciiTheme="minorHAnsi" w:hAnsiTheme="minorHAnsi" w:cstheme="minorHAnsi"/>
          <w:color w:val="000000" w:themeColor="text1"/>
          <w:sz w:val="24"/>
          <w:szCs w:val="24"/>
        </w:rPr>
        <w:t>TALLES WELLES MARQUES DE SÁ CRUZ E SOUZA</w:t>
      </w:r>
    </w:p>
    <w:p w14:paraId="670C1574" w14:textId="00B313CD" w:rsidR="00E45288" w:rsidRDefault="007842DA" w:rsidP="00213CEA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86A8A">
        <w:rPr>
          <w:rFonts w:asciiTheme="minorHAnsi" w:hAnsiTheme="minorHAnsi" w:cstheme="minorHAnsi"/>
          <w:color w:val="000000" w:themeColor="text1"/>
          <w:sz w:val="24"/>
          <w:szCs w:val="24"/>
        </w:rPr>
        <w:t>Secretário/Relator</w:t>
      </w:r>
    </w:p>
    <w:p w14:paraId="038C7853" w14:textId="77777777" w:rsidR="00E45288" w:rsidRDefault="00E45288" w:rsidP="00E45288">
      <w:p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B9B4CB7" w14:textId="06AB8826" w:rsidR="00E45288" w:rsidRDefault="00E45288" w:rsidP="007842DA">
      <w:pPr>
        <w:spacing w:after="0" w:line="240" w:lineRule="auto"/>
        <w:jc w:val="center"/>
        <w:rPr>
          <w:rStyle w:val="Forte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 w:rsidRPr="00FA2B31">
        <w:rPr>
          <w:rStyle w:val="Forte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  <w:shd w:val="clear" w:color="auto" w:fill="FFFFFF"/>
        </w:rPr>
        <w:t>ANDRÉ ALEXANDRE DE SÁ FERRAZ MOURA MANIÇOBA</w:t>
      </w:r>
    </w:p>
    <w:p w14:paraId="5BF13060" w14:textId="55397AC2" w:rsidR="00550956" w:rsidRPr="00D20E5E" w:rsidRDefault="00E45288" w:rsidP="00D20E5E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  <w:shd w:val="clear" w:color="auto" w:fill="FFFFFF"/>
        </w:rPr>
        <w:t>Membro</w:t>
      </w:r>
      <w:bookmarkEnd w:id="0"/>
    </w:p>
    <w:sectPr w:rsidR="00550956" w:rsidRPr="00D20E5E" w:rsidSect="00763109">
      <w:headerReference w:type="default" r:id="rId7"/>
      <w:footerReference w:type="default" r:id="rId8"/>
      <w:pgSz w:w="11906" w:h="16838"/>
      <w:pgMar w:top="1418" w:right="851" w:bottom="851" w:left="1701" w:header="709" w:footer="1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7A423" w14:textId="77777777" w:rsidR="00F04B8A" w:rsidRDefault="00F04B8A">
      <w:pPr>
        <w:spacing w:after="0" w:line="240" w:lineRule="auto"/>
      </w:pPr>
      <w:r>
        <w:separator/>
      </w:r>
    </w:p>
  </w:endnote>
  <w:endnote w:type="continuationSeparator" w:id="0">
    <w:p w14:paraId="4EE1A6D8" w14:textId="77777777" w:rsidR="00F04B8A" w:rsidRDefault="00F04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C85EC" w14:textId="77777777" w:rsidR="00763109" w:rsidRDefault="00213C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Praça Cel. Fausto Ferraz, 183-A, Centro, Floresta/PE CEP: 56.402-051 Fone: (87) 3877-2500/2502</w:t>
    </w:r>
  </w:p>
  <w:p w14:paraId="53FA8906" w14:textId="77777777" w:rsidR="00763109" w:rsidRDefault="00F04B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49BB5" w14:textId="77777777" w:rsidR="00F04B8A" w:rsidRDefault="00F04B8A">
      <w:pPr>
        <w:spacing w:after="0" w:line="240" w:lineRule="auto"/>
      </w:pPr>
      <w:r>
        <w:separator/>
      </w:r>
    </w:p>
  </w:footnote>
  <w:footnote w:type="continuationSeparator" w:id="0">
    <w:p w14:paraId="69D94271" w14:textId="77777777" w:rsidR="00F04B8A" w:rsidRDefault="00F04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43D8C" w14:textId="77777777" w:rsidR="00763109" w:rsidRDefault="00213CEA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16B1CAA3" wp14:editId="3DB79FB0">
          <wp:simplePos x="0" y="0"/>
          <wp:positionH relativeFrom="column">
            <wp:posOffset>2544445</wp:posOffset>
          </wp:positionH>
          <wp:positionV relativeFrom="paragraph">
            <wp:posOffset>-370840</wp:posOffset>
          </wp:positionV>
          <wp:extent cx="715704" cy="87187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5704" cy="871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CC9E26C" w14:textId="77777777" w:rsidR="00763109" w:rsidRDefault="00F04B8A" w:rsidP="00B6550D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rPr>
        <w:color w:val="000000"/>
        <w:sz w:val="24"/>
        <w:szCs w:val="24"/>
      </w:rPr>
    </w:pPr>
  </w:p>
  <w:p w14:paraId="68003CC6" w14:textId="77777777" w:rsidR="00763109" w:rsidRDefault="00213CEA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Câmara Municipal de Floresta - PE</w:t>
    </w:r>
  </w:p>
  <w:p w14:paraId="6C28555D" w14:textId="77777777" w:rsidR="00763109" w:rsidRDefault="00213C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Casa Benício Ferraz</w:t>
    </w:r>
  </w:p>
  <w:p w14:paraId="625FBE07" w14:textId="77777777" w:rsidR="00763109" w:rsidRDefault="00F04B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B955A3"/>
    <w:multiLevelType w:val="hybridMultilevel"/>
    <w:tmpl w:val="258E20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2DA"/>
    <w:rsid w:val="00213CEA"/>
    <w:rsid w:val="00505567"/>
    <w:rsid w:val="00550956"/>
    <w:rsid w:val="007747CB"/>
    <w:rsid w:val="007842DA"/>
    <w:rsid w:val="00A114D2"/>
    <w:rsid w:val="00C973ED"/>
    <w:rsid w:val="00D20E5E"/>
    <w:rsid w:val="00E20B36"/>
    <w:rsid w:val="00E45288"/>
    <w:rsid w:val="00E66D22"/>
    <w:rsid w:val="00F04B8A"/>
    <w:rsid w:val="00FA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32D39"/>
  <w15:chartTrackingRefBased/>
  <w15:docId w15:val="{9221A9E7-30EB-4D8E-AAC7-0BF2C3A1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2DA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842D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842DA"/>
    <w:rPr>
      <w:b/>
      <w:bCs/>
    </w:rPr>
  </w:style>
  <w:style w:type="paragraph" w:styleId="NormalWeb">
    <w:name w:val="Normal (Web)"/>
    <w:basedOn w:val="Normal"/>
    <w:uiPriority w:val="99"/>
    <w:unhideWhenUsed/>
    <w:rsid w:val="00E6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75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JADILSON</dc:creator>
  <cp:keywords/>
  <dc:description/>
  <cp:lastModifiedBy>USUÁRIO</cp:lastModifiedBy>
  <cp:revision>2</cp:revision>
  <cp:lastPrinted>2026-04-20T12:28:00Z</cp:lastPrinted>
  <dcterms:created xsi:type="dcterms:W3CDTF">2026-04-20T12:29:00Z</dcterms:created>
  <dcterms:modified xsi:type="dcterms:W3CDTF">2026-04-20T12:29:00Z</dcterms:modified>
</cp:coreProperties>
</file>