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33ª Ordinária da 2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33ª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spacing w:line="244" w:lineRule="auto" w:before="201"/>
        <w:ind w:left="44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Identiﬁcação</w:t>
      </w:r>
      <w:r>
        <w:rPr>
          <w:rFonts w:ascii="Cambria" w:hAnsi="Cambria"/>
          <w:b/>
          <w:w w:val="115"/>
          <w:sz w:val="20"/>
        </w:rPr>
        <w:t> Básica: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Tipo</w:t>
      </w:r>
      <w:r>
        <w:rPr>
          <w:w w:val="115"/>
          <w:sz w:val="20"/>
        </w:rPr>
        <w:t> de</w:t>
      </w:r>
      <w:r>
        <w:rPr>
          <w:w w:val="115"/>
          <w:sz w:val="20"/>
        </w:rPr>
        <w:t> Sessão:</w:t>
      </w:r>
      <w:r>
        <w:rPr>
          <w:w w:val="115"/>
          <w:sz w:val="20"/>
        </w:rPr>
        <w:t> Ordinária</w:t>
      </w:r>
      <w:r>
        <w:rPr>
          <w:w w:val="115"/>
          <w:sz w:val="20"/>
        </w:rPr>
        <w:t> ;</w:t>
      </w:r>
      <w:r>
        <w:rPr>
          <w:w w:val="115"/>
          <w:sz w:val="20"/>
        </w:rPr>
        <w:t> Abertura:</w:t>
      </w:r>
      <w:r>
        <w:rPr>
          <w:w w:val="115"/>
          <w:sz w:val="20"/>
        </w:rPr>
        <w:t> 23/09/2022</w:t>
      </w:r>
      <w:r>
        <w:rPr>
          <w:w w:val="115"/>
          <w:sz w:val="20"/>
        </w:rPr>
        <w:t> -</w:t>
      </w:r>
      <w:r>
        <w:rPr>
          <w:w w:val="115"/>
          <w:sz w:val="20"/>
        </w:rPr>
        <w:t> 10:30</w:t>
      </w:r>
      <w:r>
        <w:rPr>
          <w:w w:val="115"/>
          <w:sz w:val="20"/>
        </w:rPr>
        <w:t> ; </w:t>
      </w:r>
      <w:r>
        <w:rPr>
          <w:spacing w:val="-2"/>
          <w:w w:val="115"/>
          <w:sz w:val="20"/>
        </w:rPr>
        <w:t>Encerramento:</w:t>
      </w:r>
    </w:p>
    <w:p>
      <w:pPr>
        <w:pStyle w:val="BodyText"/>
        <w:spacing w:line="244" w:lineRule="auto" w:before="196"/>
        <w:ind w:left="44" w:right="48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PSD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Secretário: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4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 vedação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nomeação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pessoas</w:t>
      </w:r>
      <w:r>
        <w:rPr>
          <w:spacing w:val="27"/>
          <w:w w:val="115"/>
        </w:rPr>
        <w:t> </w:t>
      </w:r>
      <w:r>
        <w:rPr>
          <w:w w:val="115"/>
        </w:rPr>
        <w:t>condenadas</w:t>
      </w:r>
      <w:r>
        <w:rPr>
          <w:spacing w:val="27"/>
          <w:w w:val="115"/>
        </w:rPr>
        <w:t> </w:t>
      </w:r>
      <w:r>
        <w:rPr>
          <w:w w:val="115"/>
        </w:rPr>
        <w:t>pela</w:t>
      </w:r>
      <w:r>
        <w:rPr>
          <w:spacing w:val="27"/>
          <w:w w:val="115"/>
        </w:rPr>
        <w:t> </w:t>
      </w:r>
      <w:r>
        <w:rPr>
          <w:w w:val="115"/>
        </w:rPr>
        <w:t>Lei</w:t>
      </w:r>
      <w:r>
        <w:rPr>
          <w:spacing w:val="27"/>
          <w:w w:val="115"/>
        </w:rPr>
        <w:t> </w:t>
      </w:r>
      <w:r>
        <w:rPr>
          <w:w w:val="115"/>
        </w:rPr>
        <w:t>Federal</w:t>
      </w:r>
      <w:r>
        <w:rPr>
          <w:spacing w:val="27"/>
          <w:w w:val="115"/>
        </w:rPr>
        <w:t> </w:t>
      </w:r>
      <w:r>
        <w:rPr>
          <w:w w:val="115"/>
        </w:rPr>
        <w:t>nº</w:t>
      </w:r>
      <w:r>
        <w:rPr>
          <w:spacing w:val="27"/>
          <w:w w:val="115"/>
        </w:rPr>
        <w:t> </w:t>
      </w:r>
      <w:r>
        <w:rPr>
          <w:w w:val="115"/>
        </w:rPr>
        <w:t>11.340,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7</w:t>
      </w:r>
      <w:r>
        <w:rPr>
          <w:spacing w:val="27"/>
          <w:w w:val="115"/>
        </w:rPr>
        <w:t> </w:t>
      </w:r>
      <w:r>
        <w:rPr>
          <w:w w:val="115"/>
        </w:rPr>
        <w:t>de</w:t>
      </w:r>
      <w:r>
        <w:rPr>
          <w:spacing w:val="27"/>
          <w:w w:val="115"/>
        </w:rPr>
        <w:t> </w:t>
      </w:r>
      <w:r>
        <w:rPr>
          <w:w w:val="115"/>
        </w:rPr>
        <w:t>agosto de</w:t>
      </w:r>
      <w:r>
        <w:rPr>
          <w:w w:val="115"/>
        </w:rPr>
        <w:t> 2006</w:t>
      </w:r>
      <w:r>
        <w:rPr>
          <w:w w:val="115"/>
        </w:rPr>
        <w:t> na</w:t>
      </w:r>
      <w:r>
        <w:rPr>
          <w:w w:val="115"/>
        </w:rPr>
        <w:t> Administração</w:t>
      </w:r>
      <w:r>
        <w:rPr>
          <w:w w:val="115"/>
        </w:rPr>
        <w:t> Pública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Floresta-PE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</w:t>
      </w:r>
      <w:r>
        <w:rPr>
          <w:w w:val="115"/>
        </w:rPr>
        <w:t>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</w:t>
      </w:r>
      <w:r>
        <w:rPr>
          <w:w w:val="115"/>
        </w:rPr>
        <w:t> Projetos</w:t>
      </w:r>
      <w:r>
        <w:rPr>
          <w:w w:val="115"/>
        </w:rPr>
        <w:t> em</w:t>
      </w:r>
      <w:r>
        <w:rPr>
          <w:spacing w:val="80"/>
          <w:w w:val="115"/>
        </w:rPr>
        <w:t> </w:t>
      </w:r>
      <w:r>
        <w:rPr>
          <w:w w:val="115"/>
        </w:rPr>
        <w:t>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 Indicação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Chefe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Municipal, 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Secretaria competente,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instalação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lixeiras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material</w:t>
      </w:r>
      <w:r>
        <w:rPr>
          <w:spacing w:val="40"/>
          <w:w w:val="115"/>
        </w:rPr>
        <w:t> </w:t>
      </w:r>
      <w:r>
        <w:rPr>
          <w:w w:val="115"/>
        </w:rPr>
        <w:t>reciclado</w:t>
      </w:r>
      <w:r>
        <w:rPr>
          <w:spacing w:val="40"/>
          <w:w w:val="115"/>
        </w:rPr>
        <w:t> </w:t>
      </w:r>
      <w:r>
        <w:rPr>
          <w:w w:val="115"/>
        </w:rPr>
        <w:t>nos</w:t>
      </w:r>
      <w:r>
        <w:rPr>
          <w:spacing w:val="40"/>
          <w:w w:val="115"/>
        </w:rPr>
        <w:t> </w:t>
      </w:r>
      <w:r>
        <w:rPr>
          <w:w w:val="115"/>
        </w:rPr>
        <w:t>bairros</w:t>
      </w:r>
      <w:r>
        <w:rPr>
          <w:spacing w:val="40"/>
          <w:w w:val="115"/>
        </w:rPr>
        <w:t> </w:t>
      </w:r>
      <w:r>
        <w:rPr>
          <w:w w:val="115"/>
        </w:rPr>
        <w:t>de nossa</w:t>
      </w:r>
      <w:r>
        <w:rPr>
          <w:w w:val="115"/>
        </w:rPr>
        <w:t> cidade,</w:t>
      </w:r>
      <w:r>
        <w:rPr>
          <w:w w:val="115"/>
        </w:rPr>
        <w:t> bem</w:t>
      </w:r>
      <w:r>
        <w:rPr>
          <w:w w:val="115"/>
        </w:rPr>
        <w:t> como</w:t>
      </w:r>
      <w:r>
        <w:rPr>
          <w:w w:val="115"/>
        </w:rPr>
        <w:t> nos</w:t>
      </w:r>
      <w:r>
        <w:rPr>
          <w:w w:val="115"/>
        </w:rPr>
        <w:t> Distritos</w:t>
      </w:r>
      <w:r>
        <w:rPr>
          <w:w w:val="115"/>
        </w:rPr>
        <w:t> de</w:t>
      </w:r>
      <w:r>
        <w:rPr>
          <w:w w:val="115"/>
        </w:rPr>
        <w:t> nosso</w:t>
      </w:r>
      <w:r>
        <w:rPr>
          <w:w w:val="115"/>
        </w:rPr>
        <w:t> Município.</w:t>
      </w:r>
      <w:r>
        <w:rPr>
          <w:w w:val="115"/>
        </w:rPr>
        <w:t> Autor:</w:t>
      </w:r>
      <w:r>
        <w:rPr>
          <w:w w:val="115"/>
        </w:rPr>
        <w:t> PH</w:t>
      </w:r>
      <w:r>
        <w:rPr>
          <w:w w:val="115"/>
        </w:rPr>
        <w:t> LIRA,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spacing w:val="15"/>
          <w:w w:val="115"/>
        </w:rPr>
        <w:t> </w:t>
      </w:r>
      <w:r>
        <w:rPr>
          <w:w w:val="115"/>
        </w:rPr>
        <w:t>Matéria</w:t>
      </w:r>
      <w:r>
        <w:rPr>
          <w:spacing w:val="16"/>
          <w:w w:val="115"/>
        </w:rPr>
        <w:t> </w:t>
      </w:r>
      <w:r>
        <w:rPr>
          <w:w w:val="115"/>
        </w:rPr>
        <w:t>lida</w:t>
      </w:r>
      <w:r>
        <w:rPr>
          <w:spacing w:val="16"/>
          <w:w w:val="115"/>
        </w:rPr>
        <w:t> </w:t>
      </w:r>
      <w:r>
        <w:rPr>
          <w:w w:val="115"/>
        </w:rPr>
        <w:t>;</w:t>
      </w:r>
      <w:r>
        <w:rPr>
          <w:spacing w:val="15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7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</w:t>
      </w:r>
      <w:r>
        <w:rPr>
          <w:spacing w:val="15"/>
          <w:w w:val="115"/>
        </w:rPr>
        <w:t> </w:t>
      </w:r>
      <w:r>
        <w:rPr>
          <w:w w:val="115"/>
        </w:rPr>
        <w:t>Indicamos</w:t>
      </w:r>
      <w:r>
        <w:rPr>
          <w:spacing w:val="16"/>
          <w:w w:val="115"/>
        </w:rPr>
        <w:t> </w:t>
      </w:r>
      <w:r>
        <w:rPr>
          <w:w w:val="115"/>
        </w:rPr>
        <w:t>à</w:t>
      </w:r>
      <w:r>
        <w:rPr>
          <w:spacing w:val="16"/>
          <w:w w:val="115"/>
        </w:rPr>
        <w:t> </w:t>
      </w:r>
      <w:r>
        <w:rPr>
          <w:w w:val="115"/>
        </w:rPr>
        <w:t>Mesa,</w:t>
      </w:r>
      <w:r>
        <w:rPr>
          <w:spacing w:val="15"/>
          <w:w w:val="115"/>
        </w:rPr>
        <w:t> </w:t>
      </w:r>
      <w:r>
        <w:rPr>
          <w:w w:val="115"/>
        </w:rPr>
        <w:t>após</w:t>
      </w:r>
      <w:r>
        <w:rPr>
          <w:spacing w:val="16"/>
          <w:w w:val="115"/>
        </w:rPr>
        <w:t> </w:t>
      </w:r>
      <w:r>
        <w:rPr>
          <w:w w:val="115"/>
        </w:rPr>
        <w:t>o</w:t>
      </w:r>
      <w:r>
        <w:rPr>
          <w:spacing w:val="15"/>
          <w:w w:val="115"/>
        </w:rPr>
        <w:t> </w:t>
      </w:r>
      <w:r>
        <w:rPr>
          <w:w w:val="115"/>
        </w:rPr>
        <w:t>ouvido o</w:t>
      </w:r>
      <w:r>
        <w:rPr>
          <w:spacing w:val="16"/>
          <w:w w:val="115"/>
        </w:rPr>
        <w:t> </w:t>
      </w:r>
      <w:r>
        <w:rPr>
          <w:w w:val="115"/>
        </w:rPr>
        <w:t>Plenário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cumpridas</w:t>
      </w:r>
      <w:r>
        <w:rPr>
          <w:spacing w:val="16"/>
          <w:w w:val="115"/>
        </w:rPr>
        <w:t> </w:t>
      </w:r>
      <w:r>
        <w:rPr>
          <w:w w:val="115"/>
        </w:rPr>
        <w:t>as</w:t>
      </w:r>
      <w:r>
        <w:rPr>
          <w:spacing w:val="16"/>
          <w:w w:val="115"/>
        </w:rPr>
        <w:t> </w:t>
      </w:r>
      <w:r>
        <w:rPr>
          <w:w w:val="115"/>
        </w:rPr>
        <w:t>formalidade</w:t>
      </w:r>
      <w:r>
        <w:rPr>
          <w:spacing w:val="15"/>
          <w:w w:val="115"/>
        </w:rPr>
        <w:t> </w:t>
      </w:r>
      <w:r>
        <w:rPr>
          <w:w w:val="115"/>
        </w:rPr>
        <w:t>legais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regimentais,</w:t>
      </w:r>
      <w:r>
        <w:rPr>
          <w:spacing w:val="15"/>
          <w:w w:val="115"/>
        </w:rPr>
        <w:t> </w:t>
      </w:r>
      <w:r>
        <w:rPr>
          <w:w w:val="115"/>
        </w:rPr>
        <w:t>que</w:t>
      </w:r>
      <w:r>
        <w:rPr>
          <w:spacing w:val="15"/>
          <w:w w:val="115"/>
        </w:rPr>
        <w:t> </w:t>
      </w:r>
      <w:r>
        <w:rPr>
          <w:w w:val="115"/>
        </w:rPr>
        <w:t>seja</w:t>
      </w:r>
      <w:r>
        <w:rPr>
          <w:spacing w:val="16"/>
          <w:w w:val="115"/>
        </w:rPr>
        <w:t> </w:t>
      </w:r>
      <w:r>
        <w:rPr>
          <w:w w:val="115"/>
        </w:rPr>
        <w:t>formulado</w:t>
      </w:r>
      <w:r>
        <w:rPr>
          <w:spacing w:val="16"/>
          <w:w w:val="115"/>
        </w:rPr>
        <w:t> </w:t>
      </w:r>
      <w:r>
        <w:rPr>
          <w:w w:val="115"/>
        </w:rPr>
        <w:t>um</w:t>
      </w:r>
      <w:r>
        <w:rPr>
          <w:spacing w:val="16"/>
          <w:w w:val="115"/>
        </w:rPr>
        <w:t> </w:t>
      </w:r>
      <w:r>
        <w:rPr>
          <w:w w:val="115"/>
        </w:rPr>
        <w:t>apelo a</w:t>
      </w:r>
      <w:r>
        <w:rPr>
          <w:w w:val="115"/>
        </w:rPr>
        <w:t> Exma.</w:t>
      </w:r>
      <w:r>
        <w:rPr>
          <w:w w:val="115"/>
        </w:rPr>
        <w:t> Sra.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 viabilizar</w:t>
      </w:r>
      <w:r>
        <w:rPr>
          <w:w w:val="115"/>
        </w:rPr>
        <w:t> a</w:t>
      </w:r>
      <w:r>
        <w:rPr>
          <w:w w:val="115"/>
        </w:rPr>
        <w:t> isenção</w:t>
      </w:r>
      <w:r>
        <w:rPr>
          <w:w w:val="115"/>
        </w:rPr>
        <w:t> da</w:t>
      </w:r>
      <w:r>
        <w:rPr>
          <w:w w:val="115"/>
        </w:rPr>
        <w:t> taxa</w:t>
      </w:r>
      <w:r>
        <w:rPr>
          <w:w w:val="115"/>
        </w:rPr>
        <w:t> de</w:t>
      </w:r>
      <w:r>
        <w:rPr>
          <w:w w:val="115"/>
        </w:rPr>
        <w:t> iluminação</w:t>
      </w:r>
      <w:r>
        <w:rPr>
          <w:w w:val="115"/>
        </w:rPr>
        <w:t> pública</w:t>
      </w:r>
      <w:r>
        <w:rPr>
          <w:w w:val="115"/>
        </w:rPr>
        <w:t> em</w:t>
      </w:r>
      <w:r>
        <w:rPr>
          <w:w w:val="115"/>
        </w:rPr>
        <w:t> nosso</w:t>
      </w:r>
      <w:r>
        <w:rPr>
          <w:w w:val="115"/>
        </w:rPr>
        <w:t> município,</w:t>
      </w:r>
      <w:r>
        <w:rPr>
          <w:w w:val="115"/>
        </w:rPr>
        <w:t> aos</w:t>
      </w:r>
      <w:r>
        <w:rPr>
          <w:w w:val="115"/>
        </w:rPr>
        <w:t> cidadãos contribuintes</w:t>
      </w:r>
      <w:r>
        <w:rPr>
          <w:w w:val="115"/>
        </w:rPr>
        <w:t> com</w:t>
      </w:r>
      <w:r>
        <w:rPr>
          <w:w w:val="115"/>
        </w:rPr>
        <w:t> renda</w:t>
      </w:r>
      <w:r>
        <w:rPr>
          <w:w w:val="115"/>
        </w:rPr>
        <w:t> familiar</w:t>
      </w:r>
      <w:r>
        <w:rPr>
          <w:w w:val="115"/>
        </w:rPr>
        <w:t> inferior</w:t>
      </w:r>
      <w:r>
        <w:rPr>
          <w:w w:val="115"/>
        </w:rPr>
        <w:t> a</w:t>
      </w:r>
      <w:r>
        <w:rPr>
          <w:w w:val="115"/>
        </w:rPr>
        <w:t> 01</w:t>
      </w:r>
      <w:r>
        <w:rPr>
          <w:w w:val="115"/>
        </w:rPr>
        <w:t> (um)</w:t>
      </w:r>
      <w:r>
        <w:rPr>
          <w:w w:val="115"/>
        </w:rPr>
        <w:t> salário</w:t>
      </w:r>
      <w:r>
        <w:rPr>
          <w:w w:val="115"/>
        </w:rPr>
        <w:t> mínimo.</w:t>
      </w:r>
      <w:r>
        <w:rPr>
          <w:w w:val="115"/>
        </w:rPr>
        <w:t> Autores:</w:t>
      </w:r>
      <w:r>
        <w:rPr>
          <w:w w:val="115"/>
        </w:rPr>
        <w:t> ANDRÉ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CHICHICO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CIRO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DR.</w:t>
      </w:r>
      <w:r>
        <w:rPr>
          <w:spacing w:val="32"/>
          <w:w w:val="110"/>
        </w:rPr>
        <w:t> </w:t>
      </w:r>
      <w:r>
        <w:rPr>
          <w:w w:val="110"/>
        </w:rPr>
        <w:t>SEVERININHO,</w:t>
      </w:r>
      <w:r>
        <w:rPr>
          <w:spacing w:val="32"/>
          <w:w w:val="110"/>
        </w:rPr>
        <w:t> </w:t>
      </w:r>
      <w:r>
        <w:rPr>
          <w:w w:val="110"/>
        </w:rPr>
        <w:t>GILMAR</w:t>
      </w:r>
      <w:r>
        <w:rPr>
          <w:spacing w:val="32"/>
          <w:w w:val="110"/>
        </w:rPr>
        <w:t> </w:t>
      </w:r>
      <w:r>
        <w:rPr>
          <w:w w:val="110"/>
        </w:rPr>
        <w:t>LEAL,</w:t>
      </w:r>
      <w:r>
        <w:rPr>
          <w:spacing w:val="32"/>
          <w:w w:val="110"/>
        </w:rPr>
        <w:t> </w:t>
      </w:r>
      <w:r>
        <w:rPr>
          <w:w w:val="110"/>
        </w:rPr>
        <w:t>KIEL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15"/>
        </w:rPr>
        <w:t>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Rosângela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Moura</w:t>
      </w:r>
      <w:r>
        <w:rPr>
          <w:spacing w:val="40"/>
          <w:w w:val="115"/>
        </w:rPr>
        <w:t> </w:t>
      </w:r>
      <w:r>
        <w:rPr>
          <w:w w:val="115"/>
        </w:rPr>
        <w:t>Maniçoba</w:t>
      </w:r>
      <w:r>
        <w:rPr>
          <w:spacing w:val="40"/>
          <w:w w:val="115"/>
        </w:rPr>
        <w:t> </w:t>
      </w:r>
      <w:r>
        <w:rPr>
          <w:w w:val="115"/>
        </w:rPr>
        <w:t>Novaes</w:t>
      </w:r>
      <w:r>
        <w:rPr>
          <w:spacing w:val="40"/>
          <w:w w:val="115"/>
        </w:rPr>
        <w:t> </w:t>
      </w:r>
      <w:r>
        <w:rPr>
          <w:w w:val="115"/>
        </w:rPr>
        <w:t>Ferraz</w:t>
      </w:r>
      <w:r>
        <w:rPr>
          <w:spacing w:val="40"/>
          <w:w w:val="115"/>
        </w:rPr>
        <w:t> </w:t>
      </w:r>
      <w:r>
        <w:rPr>
          <w:w w:val="115"/>
        </w:rPr>
        <w:t>—</w:t>
      </w:r>
      <w:r>
        <w:rPr>
          <w:spacing w:val="40"/>
          <w:w w:val="115"/>
        </w:rPr>
        <w:t> </w:t>
      </w:r>
      <w:r>
        <w:rPr>
          <w:w w:val="115"/>
        </w:rPr>
        <w:t>para</w:t>
      </w:r>
      <w:r>
        <w:rPr>
          <w:spacing w:val="40"/>
          <w:w w:val="115"/>
        </w:rPr>
        <w:t> </w:t>
      </w:r>
      <w:r>
        <w:rPr>
          <w:w w:val="115"/>
        </w:rPr>
        <w:t>que,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spacing w:val="40"/>
          <w:w w:val="115"/>
        </w:rPr>
        <w:t> </w:t>
      </w:r>
      <w:r>
        <w:rPr>
          <w:w w:val="115"/>
        </w:rPr>
        <w:t>da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</w:t>
      </w:r>
      <w:r>
        <w:rPr>
          <w:w w:val="115"/>
        </w:rPr>
        <w:t> conserto</w:t>
      </w:r>
      <w:r>
        <w:rPr>
          <w:w w:val="115"/>
        </w:rPr>
        <w:t> das</w:t>
      </w:r>
      <w:r>
        <w:rPr>
          <w:w w:val="115"/>
        </w:rPr>
        <w:t> estradas</w:t>
      </w:r>
      <w:r>
        <w:rPr>
          <w:w w:val="115"/>
        </w:rPr>
        <w:t> vicinais</w:t>
      </w:r>
      <w:r>
        <w:rPr>
          <w:w w:val="115"/>
        </w:rPr>
        <w:t> que</w:t>
      </w:r>
      <w:r>
        <w:rPr>
          <w:w w:val="115"/>
        </w:rPr>
        <w:t> dão</w:t>
      </w:r>
      <w:r>
        <w:rPr>
          <w:w w:val="115"/>
        </w:rPr>
        <w:t> acesso</w:t>
      </w:r>
      <w:r>
        <w:rPr>
          <w:w w:val="115"/>
        </w:rPr>
        <w:t> às comunidades</w:t>
      </w:r>
      <w:r>
        <w:rPr>
          <w:w w:val="115"/>
        </w:rPr>
        <w:t> dos</w:t>
      </w:r>
      <w:r>
        <w:rPr>
          <w:w w:val="115"/>
        </w:rPr>
        <w:t> Pereiros,</w:t>
      </w:r>
      <w:r>
        <w:rPr>
          <w:w w:val="115"/>
        </w:rPr>
        <w:t> do</w:t>
      </w:r>
      <w:r>
        <w:rPr>
          <w:w w:val="115"/>
        </w:rPr>
        <w:t> Gavião,</w:t>
      </w:r>
      <w:r>
        <w:rPr>
          <w:w w:val="115"/>
        </w:rPr>
        <w:t> do</w:t>
      </w:r>
      <w:r>
        <w:rPr>
          <w:w w:val="115"/>
        </w:rPr>
        <w:t> Serrotinho,</w:t>
      </w:r>
      <w:r>
        <w:rPr>
          <w:w w:val="115"/>
        </w:rPr>
        <w:t> do</w:t>
      </w:r>
      <w:r>
        <w:rPr>
          <w:w w:val="115"/>
        </w:rPr>
        <w:t> Olho</w:t>
      </w:r>
      <w:r>
        <w:rPr>
          <w:w w:val="115"/>
        </w:rPr>
        <w:t> da</w:t>
      </w:r>
      <w:r>
        <w:rPr>
          <w:w w:val="115"/>
        </w:rPr>
        <w:t> Aguinha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Serrote</w:t>
      </w:r>
      <w:r>
        <w:rPr>
          <w:w w:val="115"/>
        </w:rPr>
        <w:t> do </w:t>
      </w:r>
      <w:r>
        <w:rPr>
          <w:spacing w:val="-2"/>
          <w:w w:val="115"/>
        </w:rPr>
        <w:t>Boi.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Autores: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ANDRÉ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DR.</w:t>
      </w:r>
    </w:p>
    <w:p>
      <w:pPr>
        <w:pStyle w:val="BodyText"/>
        <w:spacing w:line="244" w:lineRule="auto"/>
        <w:ind w:left="44" w:right="43"/>
        <w:jc w:val="both"/>
      </w:pPr>
      <w:r>
        <w:rPr>
          <w:w w:val="115"/>
        </w:rPr>
        <w:t>SEVERININHO,</w:t>
      </w:r>
      <w:r>
        <w:rPr>
          <w:spacing w:val="-8"/>
          <w:w w:val="115"/>
        </w:rPr>
        <w:t> </w:t>
      </w:r>
      <w:r>
        <w:rPr>
          <w:w w:val="115"/>
        </w:rPr>
        <w:t>KIEL</w:t>
      </w:r>
      <w:r>
        <w:rPr>
          <w:spacing w:val="-7"/>
          <w:w w:val="115"/>
        </w:rPr>
        <w:t> </w:t>
      </w:r>
      <w:r>
        <w:rPr>
          <w:w w:val="115"/>
        </w:rPr>
        <w:t>DO</w:t>
      </w:r>
      <w:r>
        <w:rPr>
          <w:spacing w:val="-8"/>
          <w:w w:val="115"/>
        </w:rPr>
        <w:t> </w:t>
      </w:r>
      <w:r>
        <w:rPr>
          <w:w w:val="115"/>
        </w:rPr>
        <w:t>PIPA,</w:t>
      </w:r>
      <w:r>
        <w:rPr>
          <w:spacing w:val="-8"/>
          <w:w w:val="115"/>
        </w:rPr>
        <w:t> </w:t>
      </w:r>
      <w:r>
        <w:rPr>
          <w:w w:val="115"/>
        </w:rPr>
        <w:t>PEU</w:t>
      </w:r>
      <w:r>
        <w:rPr>
          <w:spacing w:val="-8"/>
          <w:w w:val="115"/>
        </w:rPr>
        <w:t> </w:t>
      </w:r>
      <w:r>
        <w:rPr>
          <w:w w:val="115"/>
        </w:rPr>
        <w:t>VILARIM,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Leitura,</w:t>
      </w:r>
      <w:r>
        <w:rPr>
          <w:spacing w:val="-8"/>
          <w:w w:val="115"/>
        </w:rPr>
        <w:t> </w:t>
      </w:r>
      <w:r>
        <w:rPr>
          <w:w w:val="115"/>
        </w:rPr>
        <w:t>Resultado:</w:t>
      </w:r>
      <w:r>
        <w:rPr>
          <w:spacing w:val="-8"/>
          <w:w w:val="115"/>
        </w:rPr>
        <w:t> </w:t>
      </w:r>
      <w:r>
        <w:rPr>
          <w:w w:val="115"/>
        </w:rPr>
        <w:t>Matéria</w:t>
      </w:r>
      <w:r>
        <w:rPr>
          <w:spacing w:val="-7"/>
          <w:w w:val="115"/>
        </w:rPr>
        <w:t> </w:t>
      </w:r>
      <w:r>
        <w:rPr>
          <w:w w:val="115"/>
        </w:rPr>
        <w:t>lida</w:t>
      </w:r>
      <w:r>
        <w:rPr>
          <w:spacing w:val="-8"/>
          <w:w w:val="115"/>
        </w:rPr>
        <w:t> </w:t>
      </w:r>
      <w:r>
        <w:rPr>
          <w:w w:val="115"/>
        </w:rPr>
        <w:t>;</w:t>
      </w:r>
      <w:r>
        <w:rPr>
          <w:spacing w:val="-8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numeração</w:t>
      </w:r>
      <w:r>
        <w:rPr>
          <w:w w:val="115"/>
        </w:rPr>
        <w:t> das</w:t>
      </w:r>
      <w:r>
        <w:rPr>
          <w:w w:val="115"/>
        </w:rPr>
        <w:t> casas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Dr. Gilberto</w:t>
      </w:r>
      <w:r>
        <w:rPr>
          <w:w w:val="115"/>
        </w:rPr>
        <w:t> Ferraz</w:t>
      </w:r>
      <w:r>
        <w:rPr>
          <w:w w:val="115"/>
        </w:rPr>
        <w:t> Gominho,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 </w:t>
      </w:r>
      <w:r>
        <w:rPr>
          <w:w w:val="110"/>
        </w:rPr>
        <w:t>ANDRÉ FERRAZ, CHICHICO FERRAZ, CIRO FERRAZ, DR. SEVERININHO, KIEL DO PIPA,</w:t>
      </w:r>
    </w:p>
    <w:p>
      <w:pPr>
        <w:pStyle w:val="BodyText"/>
        <w:spacing w:line="244" w:lineRule="auto"/>
        <w:ind w:left="44" w:right="44"/>
        <w:jc w:val="both"/>
      </w:pPr>
      <w:r>
        <w:rPr>
          <w:w w:val="115"/>
        </w:rPr>
        <w:t>PEU VILARIM, Tipo: Leitura, Resultado: Matéria lida ;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101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Solicito à Mesa, depois de ouvido o Plenário e cumpridas as formalidade legais e regimentais, que seja formulado apelo a Excelentíssima Senhora Prefeita, Rosângela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realize</w:t>
      </w:r>
      <w:r>
        <w:rPr>
          <w:w w:val="115"/>
        </w:rPr>
        <w:t> a REPOSIÇÃO</w:t>
      </w:r>
      <w:r>
        <w:rPr>
          <w:w w:val="115"/>
        </w:rPr>
        <w:t> DAS</w:t>
      </w:r>
      <w:r>
        <w:rPr>
          <w:w w:val="115"/>
        </w:rPr>
        <w:t> LIXEIRAS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da</w:t>
      </w:r>
      <w:r>
        <w:rPr>
          <w:w w:val="115"/>
        </w:rPr>
        <w:t> Academia</w:t>
      </w:r>
      <w:r>
        <w:rPr>
          <w:w w:val="115"/>
        </w:rPr>
        <w:t> da</w:t>
      </w:r>
      <w:r>
        <w:rPr>
          <w:w w:val="115"/>
        </w:rPr>
        <w:t> Cidade,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Padre Cláudio</w:t>
      </w:r>
      <w:r>
        <w:rPr>
          <w:w w:val="115"/>
        </w:rPr>
        <w:t> Novaes,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Centro.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spacing w:line="242" w:lineRule="auto" w:before="0"/>
        <w:ind w:left="45" w:right="43" w:firstLine="0"/>
        <w:jc w:val="both"/>
        <w:rPr>
          <w:sz w:val="20"/>
        </w:rPr>
      </w:pPr>
      <w:r>
        <w:rPr>
          <w:w w:val="115"/>
          <w:sz w:val="20"/>
        </w:rPr>
        <w:t>lida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21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8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Supressiva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33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3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Suprime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redação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dispositivos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Projeto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54/2022.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 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Substitutiva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Substitui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redação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dispositivos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do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54/2022.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 Matéria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lida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10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Parecer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Comissão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Constituição,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Justiça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Red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57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Constituição,</w:t>
      </w:r>
      <w:r>
        <w:rPr>
          <w:w w:val="115"/>
          <w:sz w:val="20"/>
        </w:rPr>
        <w:t>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</w:t>
      </w:r>
      <w:r>
        <w:rPr>
          <w:w w:val="115"/>
          <w:sz w:val="20"/>
        </w:rPr>
        <w:t> ao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Resolução Substitutivo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01/2022,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Resolução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nº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08/2022,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Vereador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Marcos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Antônio de</w:t>
      </w:r>
      <w:r>
        <w:rPr>
          <w:w w:val="115"/>
          <w:sz w:val="20"/>
        </w:rPr>
        <w:t> Carvalho</w:t>
      </w:r>
      <w:r>
        <w:rPr>
          <w:w w:val="115"/>
          <w:sz w:val="20"/>
        </w:rPr>
        <w:t> e</w:t>
      </w:r>
      <w:r>
        <w:rPr>
          <w:w w:val="115"/>
          <w:sz w:val="20"/>
        </w:rPr>
        <w:t> demais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relacionados</w:t>
      </w:r>
      <w:r>
        <w:rPr>
          <w:w w:val="115"/>
          <w:sz w:val="20"/>
        </w:rPr>
        <w:t> na</w:t>
      </w:r>
      <w:r>
        <w:rPr>
          <w:w w:val="115"/>
          <w:sz w:val="20"/>
        </w:rPr>
        <w:t> proposição.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CCJR</w:t>
      </w:r>
      <w:r>
        <w:rPr>
          <w:w w:val="115"/>
          <w:sz w:val="20"/>
        </w:rPr>
        <w:t> -</w:t>
      </w:r>
      <w:r>
        <w:rPr>
          <w:w w:val="115"/>
          <w:sz w:val="20"/>
        </w:rPr>
        <w:t> Constituição, Justiça</w:t>
      </w:r>
      <w:r>
        <w:rPr>
          <w:w w:val="115"/>
          <w:sz w:val="20"/>
        </w:rPr>
        <w:t> e</w:t>
      </w:r>
      <w:r>
        <w:rPr>
          <w:w w:val="115"/>
          <w:sz w:val="20"/>
        </w:rPr>
        <w:t> Redação,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Leitura,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Matéria</w:t>
      </w:r>
      <w:r>
        <w:rPr>
          <w:w w:val="115"/>
          <w:sz w:val="20"/>
        </w:rPr>
        <w:t> lida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11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Parecer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Comissão</w:t>
      </w:r>
      <w:r>
        <w:rPr>
          <w:rFonts w:ascii="Cambria" w:hAnsi="Cambria"/>
          <w:b/>
          <w:w w:val="115"/>
          <w:sz w:val="20"/>
        </w:rPr>
        <w:t> de Finanças</w:t>
      </w:r>
      <w:r>
        <w:rPr>
          <w:rFonts w:ascii="Cambria" w:hAnsi="Cambria"/>
          <w:b/>
          <w:w w:val="115"/>
          <w:sz w:val="20"/>
        </w:rPr>
        <w:t> e</w:t>
      </w:r>
      <w:r>
        <w:rPr>
          <w:rFonts w:ascii="Cambria" w:hAnsi="Cambria"/>
          <w:b/>
          <w:w w:val="115"/>
          <w:sz w:val="20"/>
        </w:rPr>
        <w:t> Orçamento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32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2022</w:t>
      </w:r>
      <w:r>
        <w:rPr>
          <w:w w:val="115"/>
          <w:sz w:val="20"/>
        </w:rPr>
        <w:t>,</w:t>
      </w:r>
      <w:r>
        <w:rPr>
          <w:w w:val="115"/>
          <w:sz w:val="20"/>
        </w:rPr>
        <w:t> DA</w:t>
      </w:r>
      <w:r>
        <w:rPr>
          <w:w w:val="115"/>
          <w:sz w:val="20"/>
        </w:rPr>
        <w:t> COMISSÃO</w:t>
      </w:r>
      <w:r>
        <w:rPr>
          <w:w w:val="115"/>
          <w:sz w:val="20"/>
        </w:rPr>
        <w:t> DE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PROJETO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LEI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N°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54/2022,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EXECUTIVO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MUNICIPAL,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DATADO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DE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14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DE</w:t>
      </w:r>
    </w:p>
    <w:p>
      <w:pPr>
        <w:pStyle w:val="BodyText"/>
        <w:spacing w:line="244" w:lineRule="auto" w:before="10"/>
        <w:ind w:left="45" w:right="50"/>
        <w:jc w:val="both"/>
      </w:pPr>
      <w:r>
        <w:rPr>
          <w:w w:val="115"/>
        </w:rPr>
        <w:t>SETEMBRO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 lida ;</w:t>
      </w:r>
    </w:p>
    <w:p>
      <w:pPr>
        <w:spacing w:before="197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spacing w:line="242" w:lineRule="auto" w:before="200"/>
        <w:ind w:left="45" w:right="46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Emenda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Supressiva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Suprime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redação de</w:t>
      </w:r>
      <w:r>
        <w:rPr>
          <w:w w:val="115"/>
          <w:sz w:val="20"/>
        </w:rPr>
        <w:t> dispositivos</w:t>
      </w:r>
      <w:r>
        <w:rPr>
          <w:w w:val="115"/>
          <w:sz w:val="20"/>
        </w:rPr>
        <w:t> do</w:t>
      </w:r>
      <w:r>
        <w:rPr>
          <w:w w:val="115"/>
          <w:sz w:val="20"/>
        </w:rPr>
        <w:t> Projeto</w:t>
      </w:r>
      <w:r>
        <w:rPr>
          <w:w w:val="115"/>
          <w:sz w:val="20"/>
        </w:rPr>
        <w:t> de</w:t>
      </w:r>
      <w:r>
        <w:rPr>
          <w:w w:val="115"/>
          <w:sz w:val="20"/>
        </w:rPr>
        <w:t> Lei</w:t>
      </w:r>
      <w:r>
        <w:rPr>
          <w:w w:val="115"/>
          <w:sz w:val="20"/>
        </w:rPr>
        <w:t> n°</w:t>
      </w:r>
      <w:r>
        <w:rPr>
          <w:w w:val="115"/>
          <w:sz w:val="20"/>
        </w:rPr>
        <w:t> 54/2022.</w:t>
      </w:r>
      <w:r>
        <w:rPr>
          <w:w w:val="115"/>
          <w:sz w:val="20"/>
        </w:rPr>
        <w:t> Autor:</w:t>
      </w:r>
      <w:r>
        <w:rPr>
          <w:w w:val="115"/>
          <w:sz w:val="20"/>
        </w:rPr>
        <w:t> CFO</w:t>
      </w:r>
      <w:r>
        <w:rPr>
          <w:w w:val="115"/>
          <w:sz w:val="20"/>
        </w:rPr>
        <w:t> -</w:t>
      </w:r>
      <w:r>
        <w:rPr>
          <w:w w:val="115"/>
          <w:sz w:val="20"/>
        </w:rPr>
        <w:t> Finanças</w:t>
      </w:r>
      <w:r>
        <w:rPr>
          <w:w w:val="115"/>
          <w:sz w:val="20"/>
        </w:rPr>
        <w:t> e</w:t>
      </w:r>
      <w:r>
        <w:rPr>
          <w:w w:val="115"/>
          <w:sz w:val="20"/>
        </w:rPr>
        <w:t> Orçamento,</w:t>
      </w:r>
      <w:r>
        <w:rPr>
          <w:w w:val="115"/>
          <w:sz w:val="20"/>
        </w:rPr>
        <w:t> Tipo: Simbólica, Sim: 9, Não: 3, Abstenções: 0, Resultado: Aprovado ; </w:t>
      </w:r>
      <w:r>
        <w:rPr>
          <w:rFonts w:ascii="Cambria" w:hAnsi="Cambria"/>
          <w:b/>
          <w:w w:val="115"/>
          <w:sz w:val="20"/>
        </w:rPr>
        <w:t>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Emenda</w:t>
      </w:r>
      <w:r>
        <w:rPr>
          <w:rFonts w:ascii="Cambria" w:hAnsi="Cambria"/>
          <w:b/>
          <w:w w:val="115"/>
          <w:sz w:val="20"/>
        </w:rPr>
        <w:t> Substitutiva nº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9</w:t>
      </w:r>
      <w:r>
        <w:rPr>
          <w:rFonts w:ascii="Cambria" w:hAnsi="Cambria"/>
          <w:b/>
          <w:spacing w:val="17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18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2022</w:t>
      </w:r>
      <w:r>
        <w:rPr>
          <w:w w:val="115"/>
          <w:sz w:val="20"/>
        </w:rPr>
        <w:t>, Substitui redação de dispositivos do Projeto de Lei n° 54/2022. Autor: CFO</w:t>
      </w:r>
    </w:p>
    <w:p>
      <w:pPr>
        <w:pStyle w:val="BodyText"/>
        <w:spacing w:line="244" w:lineRule="auto" w:before="2"/>
        <w:ind w:left="45" w:right="43"/>
        <w:jc w:val="both"/>
      </w:pPr>
      <w:r>
        <w:rPr>
          <w:w w:val="115"/>
        </w:rPr>
        <w:t>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9,</w:t>
      </w:r>
      <w:r>
        <w:rPr>
          <w:w w:val="115"/>
        </w:rPr>
        <w:t> Não:</w:t>
      </w:r>
      <w:r>
        <w:rPr>
          <w:w w:val="115"/>
        </w:rPr>
        <w:t> 3,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57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2022</w:t>
      </w:r>
      <w:r>
        <w:rPr>
          <w:w w:val="115"/>
        </w:rPr>
        <w:t>,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Substitutivo</w:t>
      </w:r>
      <w:r>
        <w:rPr>
          <w:w w:val="115"/>
        </w:rPr>
        <w:t> nº 01/2022,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Resolução</w:t>
      </w:r>
      <w:r>
        <w:rPr>
          <w:w w:val="115"/>
        </w:rPr>
        <w:t> nº</w:t>
      </w:r>
      <w:r>
        <w:rPr>
          <w:w w:val="115"/>
        </w:rPr>
        <w:t> 08/2022,</w:t>
      </w:r>
      <w:r>
        <w:rPr>
          <w:w w:val="115"/>
        </w:rPr>
        <w:t> do</w:t>
      </w:r>
      <w:r>
        <w:rPr>
          <w:w w:val="115"/>
        </w:rPr>
        <w:t> Vereador</w:t>
      </w:r>
      <w:r>
        <w:rPr>
          <w:w w:val="115"/>
        </w:rPr>
        <w:t> Marcos</w:t>
      </w:r>
      <w:r>
        <w:rPr>
          <w:w w:val="115"/>
        </w:rPr>
        <w:t> Antônio</w:t>
      </w:r>
      <w:r>
        <w:rPr>
          <w:w w:val="115"/>
        </w:rPr>
        <w:t> de</w:t>
      </w:r>
      <w:r>
        <w:rPr>
          <w:w w:val="115"/>
        </w:rPr>
        <w:t> Carvalho</w:t>
      </w:r>
      <w:r>
        <w:rPr>
          <w:w w:val="115"/>
        </w:rPr>
        <w:t> e demais</w:t>
      </w:r>
      <w:r>
        <w:rPr>
          <w:w w:val="115"/>
        </w:rPr>
        <w:t> Vereadores</w:t>
      </w:r>
      <w:r>
        <w:rPr>
          <w:w w:val="115"/>
        </w:rPr>
        <w:t> relacionados</w:t>
      </w:r>
      <w:r>
        <w:rPr>
          <w:w w:val="115"/>
        </w:rPr>
        <w:t> na</w:t>
      </w:r>
      <w:r>
        <w:rPr>
          <w:w w:val="115"/>
        </w:rPr>
        <w:t> proposição.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N°</w:t>
      </w:r>
      <w:r>
        <w:rPr>
          <w:w w:val="115"/>
        </w:rPr>
        <w:t> 54/2022,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spacing w:val="77"/>
          <w:w w:val="115"/>
        </w:rPr>
        <w:t> </w:t>
      </w:r>
      <w:r>
        <w:rPr>
          <w:w w:val="115"/>
        </w:rPr>
        <w:t>DATADO</w:t>
      </w:r>
      <w:r>
        <w:rPr>
          <w:spacing w:val="77"/>
          <w:w w:val="115"/>
        </w:rPr>
        <w:t> </w:t>
      </w:r>
      <w:r>
        <w:rPr>
          <w:w w:val="115"/>
        </w:rPr>
        <w:t>DE</w:t>
      </w:r>
      <w:r>
        <w:rPr>
          <w:spacing w:val="77"/>
          <w:w w:val="115"/>
        </w:rPr>
        <w:t> </w:t>
      </w:r>
      <w:r>
        <w:rPr>
          <w:w w:val="115"/>
        </w:rPr>
        <w:t>14</w:t>
      </w:r>
      <w:r>
        <w:rPr>
          <w:spacing w:val="77"/>
          <w:w w:val="115"/>
        </w:rPr>
        <w:t> </w:t>
      </w:r>
      <w:r>
        <w:rPr>
          <w:w w:val="115"/>
        </w:rPr>
        <w:t>DE</w:t>
      </w:r>
      <w:r>
        <w:rPr>
          <w:spacing w:val="76"/>
          <w:w w:val="115"/>
        </w:rPr>
        <w:t> </w:t>
      </w:r>
      <w:r>
        <w:rPr>
          <w:w w:val="115"/>
        </w:rPr>
        <w:t>SETEMBRO</w:t>
      </w:r>
      <w:r>
        <w:rPr>
          <w:spacing w:val="77"/>
          <w:w w:val="115"/>
        </w:rPr>
        <w:t> </w:t>
      </w:r>
      <w:r>
        <w:rPr>
          <w:w w:val="115"/>
        </w:rPr>
        <w:t>DE</w:t>
      </w:r>
      <w:r>
        <w:rPr>
          <w:spacing w:val="77"/>
          <w:w w:val="115"/>
        </w:rPr>
        <w:t> </w:t>
      </w:r>
      <w:r>
        <w:rPr>
          <w:w w:val="115"/>
        </w:rPr>
        <w:t>2022.</w:t>
      </w:r>
      <w:r>
        <w:rPr>
          <w:spacing w:val="76"/>
          <w:w w:val="115"/>
        </w:rPr>
        <w:t> </w:t>
      </w:r>
      <w:r>
        <w:rPr>
          <w:w w:val="115"/>
        </w:rPr>
        <w:t>Autor:</w:t>
      </w:r>
      <w:r>
        <w:rPr>
          <w:spacing w:val="77"/>
          <w:w w:val="115"/>
        </w:rPr>
        <w:t> </w:t>
      </w:r>
      <w:r>
        <w:rPr>
          <w:w w:val="115"/>
        </w:rPr>
        <w:t>CFO</w:t>
      </w:r>
      <w:r>
        <w:rPr>
          <w:spacing w:val="77"/>
          <w:w w:val="115"/>
        </w:rPr>
        <w:t> </w:t>
      </w:r>
      <w:r>
        <w:rPr>
          <w:w w:val="115"/>
        </w:rPr>
        <w:t>-</w:t>
      </w:r>
      <w:r>
        <w:rPr>
          <w:spacing w:val="76"/>
          <w:w w:val="115"/>
        </w:rPr>
        <w:t> </w:t>
      </w:r>
      <w:r>
        <w:rPr>
          <w:w w:val="115"/>
        </w:rPr>
        <w:t>Finanças</w:t>
      </w:r>
      <w:r>
        <w:rPr>
          <w:spacing w:val="77"/>
          <w:w w:val="115"/>
        </w:rPr>
        <w:t> </w:t>
      </w:r>
      <w:r>
        <w:rPr>
          <w:w w:val="115"/>
        </w:rPr>
        <w:t>e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</w:t>
      </w:r>
      <w:r>
        <w:rPr>
          <w:w w:val="115"/>
        </w:rPr>
        <w:t> INTERSTÍCIO,</w:t>
      </w:r>
      <w:r>
        <w:rPr>
          <w:w w:val="115"/>
        </w:rPr>
        <w:t> com</w:t>
      </w:r>
      <w:r>
        <w:rPr>
          <w:w w:val="115"/>
        </w:rPr>
        <w:t> a urgência</w:t>
      </w:r>
      <w:r>
        <w:rPr>
          <w:w w:val="115"/>
        </w:rPr>
        <w:t> que</w:t>
      </w:r>
      <w:r>
        <w:rPr>
          <w:w w:val="115"/>
        </w:rPr>
        <w:t> o</w:t>
      </w:r>
      <w:r>
        <w:rPr>
          <w:w w:val="115"/>
        </w:rPr>
        <w:t> caso</w:t>
      </w:r>
      <w:r>
        <w:rPr>
          <w:w w:val="115"/>
        </w:rPr>
        <w:t> requer,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dos Projetos</w:t>
      </w:r>
      <w:r>
        <w:rPr>
          <w:w w:val="115"/>
        </w:rPr>
        <w:t> em</w:t>
      </w:r>
      <w:r>
        <w:rPr>
          <w:w w:val="115"/>
        </w:rPr>
        <w:t> tramitação.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o conserto das estradas vicinais que dão acesso às comunidades dos Pereiros, do Gavião, do Serrotinho,</w:t>
      </w:r>
      <w:r>
        <w:rPr>
          <w:w w:val="115"/>
        </w:rPr>
        <w:t> do</w:t>
      </w:r>
      <w:r>
        <w:rPr>
          <w:w w:val="115"/>
        </w:rPr>
        <w:t> Olho</w:t>
      </w:r>
      <w:r>
        <w:rPr>
          <w:w w:val="115"/>
        </w:rPr>
        <w:t> da</w:t>
      </w:r>
      <w:r>
        <w:rPr>
          <w:w w:val="115"/>
        </w:rPr>
        <w:t> Aguinha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Serrote</w:t>
      </w:r>
      <w:r>
        <w:rPr>
          <w:w w:val="115"/>
        </w:rPr>
        <w:t> do</w:t>
      </w:r>
      <w:r>
        <w:rPr>
          <w:w w:val="115"/>
        </w:rPr>
        <w:t> Boi.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ANDRÉ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PEU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</w:t>
      </w:r>
      <w:r>
        <w:rPr>
          <w:w w:val="115"/>
        </w:rPr>
        <w:t> para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numeração</w:t>
      </w:r>
      <w:r>
        <w:rPr>
          <w:w w:val="115"/>
        </w:rPr>
        <w:t> das</w:t>
      </w:r>
      <w:r>
        <w:rPr>
          <w:w w:val="115"/>
        </w:rPr>
        <w:t> casas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Dr. Gilberto</w:t>
      </w:r>
      <w:r>
        <w:rPr>
          <w:w w:val="115"/>
        </w:rPr>
        <w:t> Ferraz</w:t>
      </w:r>
      <w:r>
        <w:rPr>
          <w:w w:val="115"/>
        </w:rPr>
        <w:t> Gominho,</w:t>
      </w:r>
      <w:r>
        <w:rPr>
          <w:w w:val="115"/>
        </w:rPr>
        <w:t> localizada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GILMAR</w:t>
      </w:r>
      <w:r>
        <w:rPr>
          <w:w w:val="115"/>
        </w:rPr>
        <w:t> LEAL, </w:t>
      </w:r>
      <w:r>
        <w:rPr>
          <w:w w:val="110"/>
        </w:rPr>
        <w:t>ANDRÉ</w:t>
      </w:r>
      <w:r>
        <w:rPr>
          <w:spacing w:val="4"/>
          <w:w w:val="110"/>
        </w:rPr>
        <w:t> </w:t>
      </w:r>
      <w:r>
        <w:rPr>
          <w:w w:val="110"/>
        </w:rPr>
        <w:t>FERRAZ,</w:t>
      </w:r>
      <w:r>
        <w:rPr>
          <w:spacing w:val="5"/>
          <w:w w:val="110"/>
        </w:rPr>
        <w:t> </w:t>
      </w:r>
      <w:r>
        <w:rPr>
          <w:w w:val="110"/>
        </w:rPr>
        <w:t>CHICHICO</w:t>
      </w:r>
      <w:r>
        <w:rPr>
          <w:spacing w:val="5"/>
          <w:w w:val="110"/>
        </w:rPr>
        <w:t> </w:t>
      </w:r>
      <w:r>
        <w:rPr>
          <w:w w:val="110"/>
        </w:rPr>
        <w:t>FERRAZ,</w:t>
      </w:r>
      <w:r>
        <w:rPr>
          <w:spacing w:val="5"/>
          <w:w w:val="110"/>
        </w:rPr>
        <w:t> </w:t>
      </w:r>
      <w:r>
        <w:rPr>
          <w:w w:val="110"/>
        </w:rPr>
        <w:t>CIRO</w:t>
      </w:r>
      <w:r>
        <w:rPr>
          <w:spacing w:val="5"/>
          <w:w w:val="110"/>
        </w:rPr>
        <w:t> </w:t>
      </w:r>
      <w:r>
        <w:rPr>
          <w:w w:val="110"/>
        </w:rPr>
        <w:t>FERRAZ,</w:t>
      </w:r>
      <w:r>
        <w:rPr>
          <w:spacing w:val="5"/>
          <w:w w:val="110"/>
        </w:rPr>
        <w:t> </w:t>
      </w:r>
      <w:r>
        <w:rPr>
          <w:w w:val="110"/>
        </w:rPr>
        <w:t>DR.</w:t>
      </w:r>
      <w:r>
        <w:rPr>
          <w:spacing w:val="5"/>
          <w:w w:val="110"/>
        </w:rPr>
        <w:t> </w:t>
      </w:r>
      <w:r>
        <w:rPr>
          <w:w w:val="110"/>
        </w:rPr>
        <w:t>SEVERININHO,</w:t>
      </w:r>
      <w:r>
        <w:rPr>
          <w:spacing w:val="4"/>
          <w:w w:val="110"/>
        </w:rPr>
        <w:t> </w:t>
      </w:r>
      <w:r>
        <w:rPr>
          <w:w w:val="110"/>
        </w:rPr>
        <w:t>KIEL</w:t>
      </w:r>
      <w:r>
        <w:rPr>
          <w:spacing w:val="5"/>
          <w:w w:val="110"/>
        </w:rPr>
        <w:t> </w:t>
      </w:r>
      <w:r>
        <w:rPr>
          <w:w w:val="110"/>
        </w:rPr>
        <w:t>DO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PIPA,</w:t>
      </w:r>
    </w:p>
    <w:p>
      <w:pPr>
        <w:pStyle w:val="BodyText"/>
        <w:spacing w:line="231" w:lineRule="exact"/>
        <w:ind w:left="45"/>
        <w:jc w:val="both"/>
        <w:rPr>
          <w:rFonts w:ascii="Cambria" w:hAnsi="Cambria"/>
          <w:b/>
        </w:rPr>
      </w:pPr>
      <w:r>
        <w:rPr>
          <w:w w:val="115"/>
        </w:rPr>
        <w:t>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spacing w:val="1"/>
          <w:w w:val="115"/>
        </w:rPr>
        <w:t> </w:t>
      </w:r>
      <w:r>
        <w:rPr>
          <w:w w:val="115"/>
        </w:rPr>
        <w:t>Sim:</w:t>
      </w:r>
      <w:r>
        <w:rPr>
          <w:spacing w:val="-1"/>
          <w:w w:val="115"/>
        </w:rPr>
        <w:t> </w:t>
      </w:r>
      <w:r>
        <w:rPr>
          <w:w w:val="115"/>
        </w:rPr>
        <w:t>12,</w:t>
      </w:r>
      <w:r>
        <w:rPr>
          <w:w w:val="115"/>
        </w:rPr>
        <w:t> Não:</w:t>
      </w:r>
      <w:r>
        <w:rPr>
          <w:spacing w:val="1"/>
          <w:w w:val="115"/>
        </w:rPr>
        <w:t> </w:t>
      </w:r>
      <w:r>
        <w:rPr>
          <w:w w:val="115"/>
        </w:rPr>
        <w:t>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spacing w:val="1"/>
          <w:w w:val="115"/>
        </w:rPr>
        <w:t> </w:t>
      </w:r>
      <w:r>
        <w:rPr>
          <w:w w:val="115"/>
        </w:rPr>
        <w:t>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spacing w:val="9"/>
          <w:w w:val="115"/>
        </w:rPr>
        <w:t> </w:t>
      </w:r>
      <w:r>
        <w:rPr>
          <w:rFonts w:ascii="Cambria" w:hAnsi="Cambria"/>
          <w:b/>
          <w:spacing w:val="-10"/>
          <w:w w:val="115"/>
        </w:rPr>
        <w:t>-</w:t>
      </w:r>
    </w:p>
    <w:p>
      <w:pPr>
        <w:pStyle w:val="BodyText"/>
        <w:spacing w:after="0" w:line="231" w:lineRule="exact"/>
        <w:jc w:val="both"/>
        <w:rPr>
          <w:rFonts w:ascii="Cambria" w:hAnsi="Cambria"/>
          <w:b/>
        </w:rPr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34"/>
        <w:rPr>
          <w:rFonts w:ascii="Cambria"/>
          <w:b/>
        </w:rPr>
      </w:pPr>
    </w:p>
    <w:p>
      <w:pPr>
        <w:pStyle w:val="BodyText"/>
        <w:spacing w:line="244" w:lineRule="auto"/>
        <w:ind w:left="45" w:right="44"/>
        <w:jc w:val="both"/>
      </w:pP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 as formalidade legais e regimentais, que seja formulado apelo a Excelentíssima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 Secretaria</w:t>
      </w:r>
      <w:r>
        <w:rPr>
          <w:w w:val="115"/>
        </w:rPr>
        <w:t> responsável,</w:t>
      </w:r>
      <w:r>
        <w:rPr>
          <w:w w:val="115"/>
        </w:rPr>
        <w:t> realize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DAS</w:t>
      </w:r>
      <w:r>
        <w:rPr>
          <w:w w:val="115"/>
        </w:rPr>
        <w:t> LIXEIRAS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da</w:t>
      </w:r>
      <w:r>
        <w:rPr>
          <w:w w:val="115"/>
        </w:rPr>
        <w:t> Academia</w:t>
      </w:r>
      <w:r>
        <w:rPr>
          <w:w w:val="115"/>
        </w:rPr>
        <w:t> da Cidade,</w:t>
      </w:r>
      <w:r>
        <w:rPr>
          <w:w w:val="115"/>
        </w:rPr>
        <w:t> localizada</w:t>
      </w:r>
      <w:r>
        <w:rPr>
          <w:w w:val="115"/>
        </w:rPr>
        <w:t> na</w:t>
      </w:r>
      <w:r>
        <w:rPr>
          <w:w w:val="115"/>
        </w:rPr>
        <w:t> Rua</w:t>
      </w:r>
      <w:r>
        <w:rPr>
          <w:w w:val="115"/>
        </w:rPr>
        <w:t> Padre</w:t>
      </w:r>
      <w:r>
        <w:rPr>
          <w:w w:val="115"/>
        </w:rPr>
        <w:t> Cláudio</w:t>
      </w:r>
      <w:r>
        <w:rPr>
          <w:w w:val="115"/>
        </w:rPr>
        <w:t> Novaes,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Centro.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 Tipo: Simbólica, Sim: 12, Não: 0, Abstenções: 0, Resultado: Aprovado ;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 Abre no orçamento vigente crédito adicional suplementar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809,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Substitutivo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2022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dispositivos</w:t>
      </w:r>
      <w:r>
        <w:rPr>
          <w:w w:val="115"/>
        </w:rPr>
        <w:t> do</w:t>
      </w:r>
      <w:r>
        <w:rPr>
          <w:w w:val="115"/>
        </w:rPr>
        <w:t> Regimento</w:t>
      </w:r>
      <w:r>
        <w:rPr>
          <w:w w:val="115"/>
        </w:rPr>
        <w:t> Interno</w:t>
      </w:r>
      <w:r>
        <w:rPr>
          <w:w w:val="115"/>
        </w:rPr>
        <w:t> e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w w:val="115"/>
        </w:rPr>
        <w:t> sobre</w:t>
      </w:r>
      <w:r>
        <w:rPr>
          <w:w w:val="115"/>
        </w:rPr>
        <w:t> o</w:t>
      </w:r>
      <w:r>
        <w:rPr>
          <w:w w:val="115"/>
        </w:rPr>
        <w:t> registro</w:t>
      </w:r>
      <w:r>
        <w:rPr>
          <w:w w:val="115"/>
        </w:rPr>
        <w:t> das</w:t>
      </w:r>
      <w:r>
        <w:rPr>
          <w:w w:val="115"/>
        </w:rPr>
        <w:t> matérias</w:t>
      </w:r>
      <w:r>
        <w:rPr>
          <w:w w:val="115"/>
        </w:rPr>
        <w:t> em</w:t>
      </w:r>
      <w:r>
        <w:rPr>
          <w:w w:val="115"/>
        </w:rPr>
        <w:t> ata</w:t>
      </w:r>
      <w:r>
        <w:rPr>
          <w:w w:val="115"/>
        </w:rPr>
        <w:t> com</w:t>
      </w:r>
      <w:r>
        <w:rPr>
          <w:w w:val="115"/>
        </w:rPr>
        <w:t> o</w:t>
      </w:r>
      <w:r>
        <w:rPr>
          <w:w w:val="115"/>
        </w:rPr>
        <w:t> nome</w:t>
      </w:r>
      <w:r>
        <w:rPr>
          <w:w w:val="115"/>
        </w:rPr>
        <w:t> do</w:t>
      </w:r>
      <w:r>
        <w:rPr>
          <w:w w:val="115"/>
        </w:rPr>
        <w:t> autor</w:t>
      </w:r>
      <w:r>
        <w:rPr>
          <w:w w:val="115"/>
        </w:rPr>
        <w:t> e</w:t>
      </w:r>
      <w:r>
        <w:rPr>
          <w:w w:val="115"/>
        </w:rPr>
        <w:t> ementa.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1ª Discussão.</w:t>
      </w:r>
      <w:r>
        <w:rPr>
          <w:w w:val="115"/>
        </w:rPr>
        <w:t> Autor:</w:t>
      </w:r>
      <w:r>
        <w:rPr>
          <w:w w:val="115"/>
        </w:rPr>
        <w:t> MARQUINHO</w:t>
      </w:r>
      <w:r>
        <w:rPr>
          <w:w w:val="115"/>
        </w:rPr>
        <w:t> CARVALHO,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 Não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790575</wp:posOffset>
                </wp:positionH>
                <wp:positionV relativeFrom="paragraph">
                  <wp:posOffset>-58652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8297pt;width:470.777pt;height:.75pt;mso-position-horizontal-relative:page;mso-position-vertical-relative:paragraph;z-index:1573222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246241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89133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246241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89133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tabs>
          <w:tab w:pos="1473" w:val="left" w:leader="none"/>
        </w:tabs>
        <w:spacing w:line="244" w:lineRule="auto" w:before="89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237727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718712pt;width:126pt;height:.1pt;mso-position-horizontal-relative:page;mso-position-vertical-relative:paragraph;z-index:-15727104;mso-wrap-distance-left:0;mso-wrap-distance-right:0" id="docshape11" coordorigin="1485,374" coordsize="2520,0" path="m1485,374l400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237727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718712pt;width:126pt;height:.1pt;mso-position-horizontal-relative:page;mso-position-vertical-relative:paragraph;z-index:-15726592;mso-wrap-distance-left:0;mso-wrap-distance-right:0" id="docshape12" coordorigin="5295,374" coordsize="2520,0" path="m5295,374l781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80" w:val="left" w:leader="none"/>
        </w:tabs>
        <w:spacing w:before="92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8" w:firstLine="0"/>
        <w:jc w:val="left"/>
        <w:rPr>
          <w:sz w:val="16"/>
        </w:rPr>
      </w:pPr>
      <w:r>
        <w:rPr>
          <w:spacing w:val="-2"/>
          <w:w w:val="105"/>
          <w:sz w:val="16"/>
        </w:rPr>
        <w:t>Novaes</w:t>
      </w:r>
      <w:r>
        <w:rPr>
          <w:sz w:val="16"/>
        </w:rPr>
        <w:tab/>
      </w:r>
      <w:r>
        <w:rPr>
          <w:spacing w:val="-4"/>
          <w:w w:val="105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line="244" w:lineRule="auto" w:before="92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796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02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745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694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643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899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848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2025-07-21T16:53:55Z</dcterms:created>
  <dcterms:modified xsi:type="dcterms:W3CDTF">2025-07-21T16:53:55Z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