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7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47ª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13/12/2022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13/12/2022 - 11:00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Modiﬁcativa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Modifica</w:t>
      </w:r>
      <w:r>
        <w:rPr>
          <w:spacing w:val="40"/>
          <w:w w:val="110"/>
        </w:rPr>
        <w:t> </w:t>
      </w:r>
      <w:r>
        <w:rPr>
          <w:w w:val="110"/>
        </w:rPr>
        <w:t>dispositivo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65/2022.</w:t>
      </w:r>
      <w:r>
        <w:rPr>
          <w:w w:val="110"/>
        </w:rPr>
        <w:t> Autor: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 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46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59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Requeremos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w w:val="110"/>
        </w:rPr>
        <w:t>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solicitada</w:t>
      </w:r>
      <w:r>
        <w:rPr>
          <w:w w:val="110"/>
        </w:rPr>
        <w:t> QUEBRA</w:t>
      </w:r>
      <w:r>
        <w:rPr>
          <w:w w:val="110"/>
        </w:rPr>
        <w:t> DE INSTERSTÍCIO,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mais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sessão</w:t>
      </w:r>
      <w:r>
        <w:rPr>
          <w:spacing w:val="40"/>
          <w:w w:val="110"/>
        </w:rPr>
        <w:t> </w:t>
      </w:r>
      <w:r>
        <w:rPr>
          <w:w w:val="110"/>
        </w:rPr>
        <w:t>ordinária,</w:t>
      </w:r>
      <w:r>
        <w:rPr>
          <w:spacing w:val="40"/>
          <w:w w:val="110"/>
        </w:rPr>
        <w:t> </w:t>
      </w:r>
      <w:r>
        <w:rPr>
          <w:w w:val="110"/>
        </w:rPr>
        <w:t>logo</w:t>
      </w:r>
      <w:r>
        <w:rPr>
          <w:spacing w:val="40"/>
          <w:w w:val="110"/>
        </w:rPr>
        <w:t> </w:t>
      </w:r>
      <w:r>
        <w:rPr>
          <w:w w:val="110"/>
        </w:rPr>
        <w:t>após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80"/>
          <w:w w:val="110"/>
        </w:rPr>
        <w:t> </w:t>
      </w:r>
      <w:r>
        <w:rPr>
          <w:w w:val="110"/>
        </w:rPr>
        <w:t>encerramento</w:t>
      </w:r>
      <w:r>
        <w:rPr>
          <w:w w:val="110"/>
        </w:rPr>
        <w:t> desta,</w:t>
      </w:r>
      <w:r>
        <w:rPr>
          <w:w w:val="110"/>
        </w:rPr>
        <w:t> visando</w:t>
      </w:r>
      <w:r>
        <w:rPr>
          <w:w w:val="110"/>
        </w:rPr>
        <w:t> dar</w:t>
      </w:r>
      <w:r>
        <w:rPr>
          <w:w w:val="110"/>
        </w:rPr>
        <w:t> celeridade</w:t>
      </w:r>
      <w:r>
        <w:rPr>
          <w:w w:val="110"/>
        </w:rPr>
        <w:t> e</w:t>
      </w:r>
      <w:r>
        <w:rPr>
          <w:w w:val="110"/>
        </w:rPr>
        <w:t> incluir</w:t>
      </w:r>
      <w:r>
        <w:rPr>
          <w:w w:val="110"/>
        </w:rPr>
        <w:t> na</w:t>
      </w:r>
      <w:r>
        <w:rPr>
          <w:w w:val="110"/>
        </w:rPr>
        <w:t>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a</w:t>
      </w:r>
      <w:r>
        <w:rPr>
          <w:w w:val="110"/>
        </w:rPr>
        <w:t> deliberação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projetos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tramitação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Mesa</w:t>
      </w:r>
      <w:r>
        <w:rPr>
          <w:spacing w:val="40"/>
          <w:w w:val="110"/>
        </w:rPr>
        <w:t> </w:t>
      </w:r>
      <w:r>
        <w:rPr>
          <w:w w:val="110"/>
        </w:rPr>
        <w:t>Diretora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 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Indicamos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 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um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Companhia</w:t>
      </w:r>
      <w:r>
        <w:rPr>
          <w:w w:val="110"/>
        </w:rPr>
        <w:t> Pernambucana</w:t>
      </w:r>
      <w:r>
        <w:rPr>
          <w:w w:val="110"/>
        </w:rPr>
        <w:t> de</w:t>
      </w:r>
      <w:r>
        <w:rPr>
          <w:w w:val="110"/>
        </w:rPr>
        <w:t> Saneamento</w:t>
      </w:r>
      <w:r>
        <w:rPr>
          <w:w w:val="110"/>
        </w:rPr>
        <w:t> (Compesa),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realizada</w:t>
      </w:r>
      <w:r>
        <w:rPr>
          <w:w w:val="110"/>
        </w:rPr>
        <w:t> a instalação</w:t>
      </w:r>
      <w:r>
        <w:rPr>
          <w:w w:val="110"/>
        </w:rPr>
        <w:t> de</w:t>
      </w:r>
      <w:r>
        <w:rPr>
          <w:w w:val="110"/>
        </w:rPr>
        <w:t> encanamento</w:t>
      </w:r>
      <w:r>
        <w:rPr>
          <w:w w:val="110"/>
        </w:rPr>
        <w:t> de</w:t>
      </w:r>
      <w:r>
        <w:rPr>
          <w:w w:val="110"/>
        </w:rPr>
        <w:t> água</w:t>
      </w:r>
      <w:r>
        <w:rPr>
          <w:w w:val="110"/>
        </w:rPr>
        <w:t> no</w:t>
      </w:r>
      <w:r>
        <w:rPr>
          <w:w w:val="110"/>
        </w:rPr>
        <w:t> Assentamento</w:t>
      </w:r>
      <w:r>
        <w:rPr>
          <w:w w:val="110"/>
        </w:rPr>
        <w:t> Viturino</w:t>
      </w:r>
      <w:r>
        <w:rPr>
          <w:w w:val="110"/>
        </w:rPr>
        <w:t> (município</w:t>
      </w:r>
      <w:r>
        <w:rPr>
          <w:w w:val="110"/>
        </w:rPr>
        <w:t> de</w:t>
      </w:r>
      <w:r>
        <w:rPr>
          <w:w w:val="110"/>
        </w:rPr>
        <w:t> Floresta). Autores:</w:t>
      </w:r>
      <w:r>
        <w:rPr>
          <w:spacing w:val="80"/>
          <w:w w:val="110"/>
        </w:rPr>
        <w:t> </w:t>
      </w:r>
      <w:r>
        <w:rPr>
          <w:w w:val="110"/>
        </w:rPr>
        <w:t>GILMAR</w:t>
      </w:r>
      <w:r>
        <w:rPr>
          <w:spacing w:val="80"/>
          <w:w w:val="110"/>
        </w:rPr>
        <w:t> </w:t>
      </w:r>
      <w:r>
        <w:rPr>
          <w:w w:val="110"/>
        </w:rPr>
        <w:t>LEAL,</w:t>
      </w:r>
      <w:r>
        <w:rPr>
          <w:spacing w:val="80"/>
          <w:w w:val="110"/>
        </w:rPr>
        <w:t> </w:t>
      </w:r>
      <w:r>
        <w:rPr>
          <w:w w:val="110"/>
        </w:rPr>
        <w:t>ANDRÉ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CIRO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DR.</w:t>
      </w:r>
    </w:p>
    <w:p>
      <w:pPr>
        <w:pStyle w:val="BodyText"/>
        <w:spacing w:line="244" w:lineRule="auto"/>
        <w:ind w:left="44" w:right="42"/>
        <w:jc w:val="both"/>
      </w:pPr>
      <w:r>
        <w:rPr>
          <w:w w:val="115"/>
        </w:rPr>
        <w:t>SEVERININHO,</w:t>
      </w:r>
      <w:r>
        <w:rPr>
          <w:spacing w:val="-7"/>
          <w:w w:val="115"/>
        </w:rPr>
        <w:t> </w:t>
      </w:r>
      <w:r>
        <w:rPr>
          <w:w w:val="115"/>
        </w:rPr>
        <w:t>KIEL</w:t>
      </w:r>
      <w:r>
        <w:rPr>
          <w:spacing w:val="-7"/>
          <w:w w:val="115"/>
        </w:rPr>
        <w:t> </w:t>
      </w:r>
      <w:r>
        <w:rPr>
          <w:w w:val="115"/>
        </w:rPr>
        <w:t>DO</w:t>
      </w:r>
      <w:r>
        <w:rPr>
          <w:spacing w:val="-7"/>
          <w:w w:val="115"/>
        </w:rPr>
        <w:t> </w:t>
      </w:r>
      <w:r>
        <w:rPr>
          <w:w w:val="115"/>
        </w:rPr>
        <w:t>PIPA,</w:t>
      </w:r>
      <w:r>
        <w:rPr>
          <w:spacing w:val="-7"/>
          <w:w w:val="115"/>
        </w:rPr>
        <w:t> </w:t>
      </w:r>
      <w:r>
        <w:rPr>
          <w:w w:val="115"/>
        </w:rPr>
        <w:t>PEU</w:t>
      </w:r>
      <w:r>
        <w:rPr>
          <w:spacing w:val="-7"/>
          <w:w w:val="115"/>
        </w:rPr>
        <w:t> </w:t>
      </w:r>
      <w:r>
        <w:rPr>
          <w:w w:val="115"/>
        </w:rPr>
        <w:t>VILARIM,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Leitura,</w:t>
      </w:r>
      <w:r>
        <w:rPr>
          <w:spacing w:val="-7"/>
          <w:w w:val="115"/>
        </w:rPr>
        <w:t> </w:t>
      </w:r>
      <w:r>
        <w:rPr>
          <w:w w:val="115"/>
        </w:rPr>
        <w:t>Resultado:</w:t>
      </w:r>
      <w:r>
        <w:rPr>
          <w:spacing w:val="-7"/>
          <w:w w:val="115"/>
        </w:rPr>
        <w:t> </w:t>
      </w:r>
      <w:r>
        <w:rPr>
          <w:w w:val="115"/>
        </w:rPr>
        <w:t>Matéria</w:t>
      </w:r>
      <w:r>
        <w:rPr>
          <w:spacing w:val="-7"/>
          <w:w w:val="115"/>
        </w:rPr>
        <w:t> </w:t>
      </w:r>
      <w:r>
        <w:rPr>
          <w:w w:val="115"/>
        </w:rPr>
        <w:t>lida</w:t>
      </w:r>
      <w:r>
        <w:rPr>
          <w:spacing w:val="-7"/>
          <w:w w:val="115"/>
        </w:rPr>
        <w:t> </w:t>
      </w:r>
      <w:r>
        <w:rPr>
          <w:w w:val="115"/>
        </w:rPr>
        <w:t>;</w:t>
      </w:r>
      <w:r>
        <w:rPr>
          <w:spacing w:val="-7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Indico à Mesa, ouvido o Plenário e cumpridas as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às</w:t>
      </w:r>
      <w:r>
        <w:rPr>
          <w:w w:val="115"/>
        </w:rPr>
        <w:t> operadoras</w:t>
      </w:r>
      <w:r>
        <w:rPr>
          <w:w w:val="115"/>
        </w:rPr>
        <w:t> de</w:t>
      </w:r>
      <w:r>
        <w:rPr>
          <w:w w:val="115"/>
        </w:rPr>
        <w:t> telefonia</w:t>
      </w:r>
      <w:r>
        <w:rPr>
          <w:w w:val="115"/>
        </w:rPr>
        <w:t> (TIM,</w:t>
      </w:r>
      <w:r>
        <w:rPr>
          <w:spacing w:val="80"/>
          <w:w w:val="115"/>
        </w:rPr>
        <w:t> </w:t>
      </w:r>
      <w:r>
        <w:rPr>
          <w:w w:val="115"/>
        </w:rPr>
        <w:t>CLARO</w:t>
      </w:r>
      <w:r>
        <w:rPr>
          <w:w w:val="115"/>
        </w:rPr>
        <w:t> e</w:t>
      </w:r>
      <w:r>
        <w:rPr>
          <w:w w:val="115"/>
        </w:rPr>
        <w:t> VIVO),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viabilizarem</w:t>
      </w:r>
      <w:r>
        <w:rPr>
          <w:w w:val="115"/>
        </w:rPr>
        <w:t> seus</w:t>
      </w:r>
      <w:r>
        <w:rPr>
          <w:w w:val="115"/>
        </w:rPr>
        <w:t> serviços</w:t>
      </w:r>
      <w:r>
        <w:rPr>
          <w:w w:val="115"/>
        </w:rPr>
        <w:t> nas</w:t>
      </w:r>
      <w:r>
        <w:rPr>
          <w:w w:val="115"/>
        </w:rPr>
        <w:t> seguintes</w:t>
      </w:r>
      <w:r>
        <w:rPr>
          <w:w w:val="115"/>
        </w:rPr>
        <w:t> localidades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Floresta:</w:t>
      </w:r>
      <w:r>
        <w:rPr>
          <w:w w:val="115"/>
        </w:rPr>
        <w:t> Agrovila</w:t>
      </w:r>
      <w:r>
        <w:rPr>
          <w:w w:val="115"/>
        </w:rPr>
        <w:t> 6,</w:t>
      </w:r>
      <w:r>
        <w:rPr>
          <w:w w:val="115"/>
        </w:rPr>
        <w:t> sede</w:t>
      </w:r>
      <w:r>
        <w:rPr>
          <w:w w:val="115"/>
        </w:rPr>
        <w:t> do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Airi,</w:t>
      </w:r>
      <w:r>
        <w:rPr>
          <w:w w:val="115"/>
        </w:rPr>
        <w:t> Assentamento</w:t>
      </w:r>
      <w:r>
        <w:rPr>
          <w:w w:val="115"/>
        </w:rPr>
        <w:t> Serra</w:t>
      </w:r>
      <w:r>
        <w:rPr>
          <w:w w:val="115"/>
        </w:rPr>
        <w:t> Negra</w:t>
      </w:r>
      <w:r>
        <w:rPr>
          <w:w w:val="115"/>
        </w:rPr>
        <w:t> e Aldeia</w:t>
      </w:r>
      <w:r>
        <w:rPr>
          <w:w w:val="115"/>
        </w:rPr>
        <w:t> Travessão</w:t>
      </w:r>
      <w:r>
        <w:rPr>
          <w:w w:val="115"/>
        </w:rPr>
        <w:t> do</w:t>
      </w:r>
      <w:r>
        <w:rPr>
          <w:w w:val="115"/>
        </w:rPr>
        <w:t> Ouro.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</w:t>
      </w:r>
      <w:r>
        <w:rPr>
          <w:spacing w:val="16"/>
          <w:w w:val="115"/>
        </w:rPr>
        <w:t> </w:t>
      </w:r>
      <w:r>
        <w:rPr>
          <w:w w:val="115"/>
        </w:rPr>
        <w:t>;</w:t>
      </w:r>
      <w:r>
        <w:rPr>
          <w:spacing w:val="15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109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5"/>
          <w:w w:val="115"/>
        </w:rPr>
        <w:t> </w:t>
      </w:r>
      <w:r>
        <w:rPr>
          <w:w w:val="115"/>
        </w:rPr>
        <w:t>Solicitamos</w:t>
      </w:r>
      <w:r>
        <w:rPr>
          <w:spacing w:val="15"/>
          <w:w w:val="115"/>
        </w:rPr>
        <w:t> </w:t>
      </w:r>
      <w:r>
        <w:rPr>
          <w:w w:val="115"/>
        </w:rPr>
        <w:t>à</w:t>
      </w:r>
      <w:r>
        <w:rPr>
          <w:spacing w:val="16"/>
          <w:w w:val="115"/>
        </w:rPr>
        <w:t> </w:t>
      </w:r>
      <w:r>
        <w:rPr>
          <w:w w:val="115"/>
        </w:rPr>
        <w:t>Mesa,</w:t>
      </w:r>
      <w:r>
        <w:rPr>
          <w:spacing w:val="15"/>
          <w:w w:val="115"/>
        </w:rPr>
        <w:t> </w:t>
      </w:r>
      <w:r>
        <w:rPr>
          <w:w w:val="115"/>
        </w:rPr>
        <w:t>ouvido</w:t>
      </w:r>
      <w:r>
        <w:rPr>
          <w:spacing w:val="16"/>
          <w:w w:val="115"/>
        </w:rPr>
        <w:t> </w:t>
      </w:r>
      <w:r>
        <w:rPr>
          <w:w w:val="115"/>
        </w:rPr>
        <w:t>o</w:t>
      </w:r>
      <w:r>
        <w:rPr>
          <w:spacing w:val="15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 IlmºSr.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Obras</w:t>
      </w:r>
      <w:r>
        <w:rPr>
          <w:w w:val="115"/>
        </w:rPr>
        <w:t> —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coloquem piçarra</w:t>
      </w:r>
      <w:r>
        <w:rPr>
          <w:w w:val="115"/>
        </w:rPr>
        <w:t> na</w:t>
      </w:r>
      <w:r>
        <w:rPr>
          <w:w w:val="115"/>
        </w:rPr>
        <w:t> estrada</w:t>
      </w:r>
      <w:r>
        <w:rPr>
          <w:w w:val="115"/>
        </w:rPr>
        <w:t> que</w:t>
      </w:r>
      <w:r>
        <w:rPr>
          <w:w w:val="115"/>
        </w:rPr>
        <w:t> fica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Bairro</w:t>
      </w:r>
      <w:r>
        <w:rPr>
          <w:w w:val="115"/>
        </w:rPr>
        <w:t> Três</w:t>
      </w:r>
      <w:r>
        <w:rPr>
          <w:w w:val="115"/>
        </w:rPr>
        <w:t> Marias,que</w:t>
      </w:r>
      <w:r>
        <w:rPr>
          <w:w w:val="115"/>
        </w:rPr>
        <w:t> dá</w:t>
      </w:r>
      <w:r>
        <w:rPr>
          <w:w w:val="115"/>
        </w:rPr>
        <w:t> acesso</w:t>
      </w:r>
      <w:r>
        <w:rPr>
          <w:w w:val="115"/>
        </w:rPr>
        <w:t> à</w:t>
      </w:r>
      <w:r>
        <w:rPr>
          <w:w w:val="115"/>
        </w:rPr>
        <w:t> comunidade</w:t>
      </w:r>
      <w:r>
        <w:rPr>
          <w:w w:val="115"/>
        </w:rPr>
        <w:t> Barra</w:t>
      </w:r>
      <w:r>
        <w:rPr>
          <w:spacing w:val="80"/>
          <w:w w:val="150"/>
        </w:rPr>
        <w:t> </w:t>
      </w:r>
      <w:r>
        <w:rPr>
          <w:w w:val="115"/>
        </w:rPr>
        <w:t>do</w:t>
      </w:r>
      <w:r>
        <w:rPr>
          <w:w w:val="115"/>
        </w:rPr>
        <w:t> Silva.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IlmºSr.</w:t>
      </w:r>
      <w:r>
        <w:rPr>
          <w:w w:val="115"/>
        </w:rPr>
        <w:t> Secretário Municipal</w:t>
      </w:r>
      <w:r>
        <w:rPr>
          <w:w w:val="115"/>
        </w:rPr>
        <w:t> de</w:t>
      </w:r>
      <w:r>
        <w:rPr>
          <w:w w:val="115"/>
        </w:rPr>
        <w:t> Obras</w:t>
      </w:r>
      <w:r>
        <w:rPr>
          <w:w w:val="115"/>
        </w:rPr>
        <w:t> —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providenciem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 área</w:t>
      </w:r>
      <w:r>
        <w:rPr>
          <w:w w:val="115"/>
        </w:rPr>
        <w:t> localizada</w:t>
      </w:r>
      <w:r>
        <w:rPr>
          <w:w w:val="115"/>
        </w:rPr>
        <w:t> à</w:t>
      </w:r>
      <w:r>
        <w:rPr>
          <w:w w:val="115"/>
        </w:rPr>
        <w:t> esquerda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direita</w:t>
      </w:r>
      <w:r>
        <w:rPr>
          <w:w w:val="115"/>
        </w:rPr>
        <w:t> do</w:t>
      </w:r>
      <w:r>
        <w:rPr>
          <w:w w:val="115"/>
        </w:rPr>
        <w:t> início</w:t>
      </w:r>
      <w:r>
        <w:rPr>
          <w:w w:val="115"/>
        </w:rPr>
        <w:t> da</w:t>
      </w:r>
      <w:r>
        <w:rPr>
          <w:w w:val="115"/>
        </w:rPr>
        <w:t> Avenida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</w:t>
      </w:r>
      <w:r>
        <w:rPr>
          <w:w w:val="115"/>
        </w:rPr>
        <w:t> (entrada</w:t>
      </w:r>
      <w:r>
        <w:rPr>
          <w:w w:val="115"/>
        </w:rPr>
        <w:t> da cidade).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colocação</w:t>
      </w:r>
      <w:r>
        <w:rPr>
          <w:w w:val="115"/>
        </w:rPr>
        <w:t> de</w:t>
      </w:r>
      <w:r>
        <w:rPr>
          <w:w w:val="115"/>
        </w:rPr>
        <w:t> faixas</w:t>
      </w:r>
      <w:r>
        <w:rPr>
          <w:w w:val="115"/>
        </w:rPr>
        <w:t> de</w:t>
      </w:r>
      <w:r>
        <w:rPr>
          <w:w w:val="115"/>
        </w:rPr>
        <w:t> pedestre,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de outrassinalizações na Avenida Manoel Alves de Carvalho, mais especificamente, ao lado da Creche</w:t>
      </w:r>
      <w:r>
        <w:rPr>
          <w:w w:val="115"/>
        </w:rPr>
        <w:t> Josefina</w:t>
      </w:r>
      <w:r>
        <w:rPr>
          <w:w w:val="115"/>
        </w:rPr>
        <w:t> Ferraz</w:t>
      </w:r>
      <w:r>
        <w:rPr>
          <w:w w:val="115"/>
        </w:rPr>
        <w:t> Goiana</w:t>
      </w:r>
      <w:r>
        <w:rPr>
          <w:w w:val="115"/>
        </w:rPr>
        <w:t> Novaes</w:t>
      </w:r>
      <w:r>
        <w:rPr>
          <w:w w:val="115"/>
        </w:rPr>
        <w:t> e</w:t>
      </w:r>
      <w:r>
        <w:rPr>
          <w:w w:val="115"/>
        </w:rPr>
        <w:t> em</w:t>
      </w:r>
      <w:r>
        <w:rPr>
          <w:w w:val="115"/>
        </w:rPr>
        <w:t> frente</w:t>
      </w:r>
      <w:r>
        <w:rPr>
          <w:w w:val="115"/>
        </w:rPr>
        <w:t> das</w:t>
      </w:r>
      <w:r>
        <w:rPr>
          <w:w w:val="115"/>
        </w:rPr>
        <w:t> seguintes</w:t>
      </w:r>
      <w:r>
        <w:rPr>
          <w:w w:val="115"/>
        </w:rPr>
        <w:t> referências:</w:t>
      </w:r>
      <w:r>
        <w:rPr>
          <w:w w:val="115"/>
        </w:rPr>
        <w:t> comércio Compare</w:t>
      </w:r>
      <w:r>
        <w:rPr>
          <w:w w:val="115"/>
        </w:rPr>
        <w:t> Agrícola,</w:t>
      </w:r>
      <w:r>
        <w:rPr>
          <w:w w:val="115"/>
        </w:rPr>
        <w:t> Centro</w:t>
      </w:r>
      <w:r>
        <w:rPr>
          <w:w w:val="115"/>
        </w:rPr>
        <w:t> de</w:t>
      </w:r>
      <w:r>
        <w:rPr>
          <w:w w:val="115"/>
        </w:rPr>
        <w:t> Convenções</w:t>
      </w:r>
      <w:r>
        <w:rPr>
          <w:w w:val="115"/>
        </w:rPr>
        <w:t> e</w:t>
      </w:r>
      <w:r>
        <w:rPr>
          <w:w w:val="115"/>
        </w:rPr>
        <w:t> Praça</w:t>
      </w:r>
      <w:r>
        <w:rPr>
          <w:w w:val="115"/>
        </w:rPr>
        <w:t> das</w:t>
      </w:r>
      <w:r>
        <w:rPr>
          <w:w w:val="115"/>
        </w:rPr>
        <w:t> Caraibeiras.</w:t>
      </w:r>
      <w:r>
        <w:rPr>
          <w:w w:val="115"/>
        </w:rPr>
        <w:t> Autor:</w:t>
      </w:r>
      <w:r>
        <w:rPr>
          <w:w w:val="115"/>
        </w:rPr>
        <w:t> CHICHICO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 Pedido de Providência nº 112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Formula</w:t>
      </w:r>
      <w:r>
        <w:rPr>
          <w:spacing w:val="-1"/>
          <w:w w:val="115"/>
        </w:rPr>
        <w:t> </w:t>
      </w:r>
      <w:r>
        <w:rPr>
          <w:w w:val="115"/>
        </w:rPr>
        <w:t>APELO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r>
        <w:rPr>
          <w:w w:val="115"/>
        </w:rPr>
        <w:t>Excelentíssima</w:t>
      </w:r>
      <w:r>
        <w:rPr>
          <w:spacing w:val="-2"/>
          <w:w w:val="115"/>
        </w:rPr>
        <w:t> </w:t>
      </w:r>
      <w:r>
        <w:rPr>
          <w:w w:val="115"/>
        </w:rPr>
        <w:t>Senhora</w:t>
      </w:r>
      <w:r>
        <w:rPr>
          <w:spacing w:val="-1"/>
          <w:w w:val="115"/>
        </w:rPr>
        <w:t> </w:t>
      </w:r>
      <w:r>
        <w:rPr>
          <w:w w:val="115"/>
        </w:rPr>
        <w:t>Prefeita</w:t>
      </w:r>
      <w:r>
        <w:rPr>
          <w:spacing w:val="-1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Rosângela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Moura</w:t>
      </w:r>
      <w:r>
        <w:rPr>
          <w:spacing w:val="-2"/>
          <w:w w:val="115"/>
        </w:rPr>
        <w:t> </w:t>
      </w:r>
      <w:r>
        <w:rPr>
          <w:w w:val="115"/>
        </w:rPr>
        <w:t>Maniçoba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“concerto</w:t>
      </w:r>
      <w:r>
        <w:rPr>
          <w:w w:val="115"/>
        </w:rPr>
        <w:t> do</w:t>
      </w:r>
      <w:r>
        <w:rPr>
          <w:w w:val="115"/>
        </w:rPr>
        <w:t> bueiro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Pereira</w:t>
      </w:r>
      <w:r>
        <w:rPr>
          <w:w w:val="115"/>
        </w:rPr>
        <w:t> Maciel,</w:t>
      </w:r>
      <w:r>
        <w:rPr>
          <w:w w:val="115"/>
        </w:rPr>
        <w:t> mais precisamente</w:t>
      </w:r>
      <w:r>
        <w:rPr>
          <w:w w:val="115"/>
        </w:rPr>
        <w:t> no</w:t>
      </w:r>
      <w:r>
        <w:rPr>
          <w:w w:val="115"/>
        </w:rPr>
        <w:t> cruzamento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Trav.</w:t>
      </w:r>
      <w:r>
        <w:rPr>
          <w:w w:val="115"/>
        </w:rPr>
        <w:t> Idelfonso</w:t>
      </w:r>
      <w:r>
        <w:rPr>
          <w:w w:val="115"/>
        </w:rPr>
        <w:t> Ferraz”.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Formula APELO a Excelentíssima Senhora Prefeita </w:t>
      </w:r>
      <w:r>
        <w:rPr>
          <w:w w:val="105"/>
        </w:rPr>
        <w:t>– </w:t>
      </w:r>
      <w:r>
        <w:rPr>
          <w:w w:val="115"/>
        </w:rPr>
        <w:t>Rosângela de Moura Maniçoba Novaes Ferraz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“viabilize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de</w:t>
      </w:r>
      <w:r>
        <w:rPr>
          <w:w w:val="115"/>
        </w:rPr>
        <w:t> calçamento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Apolônio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I”.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 </w:t>
      </w:r>
      <w:r>
        <w:rPr>
          <w:w w:val="105"/>
        </w:rPr>
        <w:t>– </w:t>
      </w:r>
      <w:r>
        <w:rPr>
          <w:w w:val="115"/>
        </w:rPr>
        <w:t>Rosângela de Moura Maniçoba Novaes Ferraz, para que através da Secretaria 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Planejamento,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Públicos,</w:t>
      </w:r>
      <w:r>
        <w:rPr>
          <w:spacing w:val="40"/>
          <w:w w:val="115"/>
        </w:rPr>
        <w:t> </w:t>
      </w:r>
      <w:r>
        <w:rPr>
          <w:w w:val="115"/>
        </w:rPr>
        <w:t>viabilize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reposição</w:t>
      </w:r>
      <w:r>
        <w:rPr>
          <w:spacing w:val="40"/>
          <w:w w:val="115"/>
        </w:rPr>
        <w:t> </w:t>
      </w:r>
      <w:r>
        <w:rPr>
          <w:w w:val="115"/>
        </w:rPr>
        <w:t>do calçamento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João</w:t>
      </w:r>
      <w:r>
        <w:rPr>
          <w:w w:val="115"/>
        </w:rPr>
        <w:t> Xavier,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das</w:t>
      </w:r>
      <w:r>
        <w:rPr>
          <w:w w:val="115"/>
        </w:rPr>
        <w:t> Caraibeiras.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</w:t>
      </w:r>
      <w:r>
        <w:rPr>
          <w:w w:val="115"/>
        </w:rPr>
        <w:t> a</w:t>
      </w:r>
      <w:r>
        <w:rPr>
          <w:w w:val="115"/>
        </w:rPr>
        <w:t> retirada</w:t>
      </w:r>
      <w:r>
        <w:rPr>
          <w:w w:val="115"/>
        </w:rPr>
        <w:t> de</w:t>
      </w:r>
      <w:r>
        <w:rPr>
          <w:w w:val="115"/>
        </w:rPr>
        <w:t> esgoto</w:t>
      </w:r>
      <w:r>
        <w:rPr>
          <w:w w:val="115"/>
        </w:rPr>
        <w:t> que</w:t>
      </w:r>
      <w:r>
        <w:rPr>
          <w:w w:val="115"/>
        </w:rPr>
        <w:t> corre</w:t>
      </w:r>
      <w:r>
        <w:rPr>
          <w:w w:val="115"/>
        </w:rPr>
        <w:t> a</w:t>
      </w:r>
      <w:r>
        <w:rPr>
          <w:w w:val="115"/>
        </w:rPr>
        <w:t> céu</w:t>
      </w:r>
      <w:r>
        <w:rPr>
          <w:w w:val="115"/>
        </w:rPr>
        <w:t> aberto</w:t>
      </w:r>
      <w:r>
        <w:rPr>
          <w:spacing w:val="80"/>
          <w:w w:val="115"/>
        </w:rPr>
        <w:t> </w:t>
      </w:r>
      <w:r>
        <w:rPr>
          <w:w w:val="115"/>
        </w:rPr>
        <w:t>na</w:t>
      </w:r>
      <w:r>
        <w:rPr>
          <w:w w:val="115"/>
        </w:rPr>
        <w:t> Rua</w:t>
      </w:r>
      <w:r>
        <w:rPr>
          <w:w w:val="115"/>
        </w:rPr>
        <w:t> Belém</w:t>
      </w:r>
      <w:r>
        <w:rPr>
          <w:w w:val="115"/>
        </w:rPr>
        <w:t> do</w:t>
      </w:r>
      <w:r>
        <w:rPr>
          <w:w w:val="115"/>
        </w:rPr>
        <w:t> São</w:t>
      </w:r>
      <w:r>
        <w:rPr>
          <w:w w:val="115"/>
        </w:rPr>
        <w:t> Francisco,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spacing w:val="40"/>
          <w:w w:val="115"/>
        </w:rPr>
        <w:t> </w:t>
      </w:r>
      <w:r>
        <w:rPr>
          <w:w w:val="115"/>
        </w:rPr>
        <w:t>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</w:t>
      </w:r>
      <w:r>
        <w:rPr>
          <w:w w:val="115"/>
        </w:rPr>
        <w:t> a</w:t>
      </w:r>
      <w:r>
        <w:rPr>
          <w:w w:val="115"/>
        </w:rPr>
        <w:t> laje</w:t>
      </w:r>
      <w:r>
        <w:rPr>
          <w:w w:val="115"/>
        </w:rPr>
        <w:t> para</w:t>
      </w:r>
      <w:r>
        <w:rPr>
          <w:w w:val="115"/>
        </w:rPr>
        <w:t> fechar</w:t>
      </w:r>
      <w:r>
        <w:rPr>
          <w:w w:val="115"/>
        </w:rPr>
        <w:t> a</w:t>
      </w:r>
      <w:r>
        <w:rPr>
          <w:w w:val="115"/>
        </w:rPr>
        <w:t> fossa</w:t>
      </w:r>
      <w:r>
        <w:rPr>
          <w:w w:val="115"/>
        </w:rPr>
        <w:t> da</w:t>
      </w:r>
      <w:r>
        <w:rPr>
          <w:w w:val="115"/>
        </w:rPr>
        <w:t> Escola</w:t>
      </w:r>
      <w:r>
        <w:rPr>
          <w:w w:val="115"/>
        </w:rPr>
        <w:t> Benvinda Cavalcanti</w:t>
      </w:r>
      <w:r>
        <w:rPr>
          <w:w w:val="115"/>
        </w:rPr>
        <w:t> Novaes,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comunidade</w:t>
      </w:r>
      <w:r>
        <w:rPr>
          <w:w w:val="115"/>
        </w:rPr>
        <w:t> Ponta</w:t>
      </w:r>
      <w:r>
        <w:rPr>
          <w:w w:val="115"/>
        </w:rPr>
        <w:t> da</w:t>
      </w:r>
      <w:r>
        <w:rPr>
          <w:w w:val="115"/>
        </w:rPr>
        <w:t> Serra.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 Resolução</w:t>
      </w:r>
      <w:r>
        <w:rPr>
          <w:w w:val="115"/>
        </w:rPr>
        <w:t> nº</w:t>
      </w:r>
      <w:r>
        <w:rPr>
          <w:w w:val="115"/>
        </w:rPr>
        <w:t> 31/2022,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Esequiel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Aquino,o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Eduardo</w:t>
      </w:r>
      <w:r>
        <w:rPr>
          <w:w w:val="115"/>
        </w:rPr>
        <w:t> Barbosa</w:t>
      </w:r>
      <w:r>
        <w:rPr>
          <w:w w:val="115"/>
        </w:rPr>
        <w:t> Vergolino”.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32/2022,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Gilberto Quirino</w:t>
      </w:r>
      <w:r>
        <w:rPr>
          <w:w w:val="115"/>
        </w:rPr>
        <w:t> de</w:t>
      </w:r>
      <w:r>
        <w:rPr>
          <w:w w:val="115"/>
        </w:rPr>
        <w:t> Sá,o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João Ernesto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Neto”.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46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75/2022,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700.000,00</w:t>
      </w:r>
      <w:r>
        <w:rPr>
          <w:w w:val="115"/>
        </w:rPr>
        <w:t> (Setecentos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 Orçamento, Tipo: Leitura, Resultado: Matéria lida ;</w:t>
      </w:r>
    </w:p>
    <w:p>
      <w:pPr>
        <w:spacing w:before="177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200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 nº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70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 nº 31/2022, do Vereador Esequiel Rodrigues de Aquino,o qual “Concede Título de Cidadão Honorário</w:t>
      </w:r>
      <w:r>
        <w:rPr>
          <w:w w:val="115"/>
          <w:sz w:val="20"/>
        </w:rPr>
        <w:t> Florestano</w:t>
      </w:r>
      <w:r>
        <w:rPr>
          <w:w w:val="115"/>
          <w:sz w:val="20"/>
        </w:rPr>
        <w:t> ao</w:t>
      </w:r>
      <w:r>
        <w:rPr>
          <w:w w:val="115"/>
          <w:sz w:val="20"/>
        </w:rPr>
        <w:t> Senhor</w:t>
      </w:r>
      <w:r>
        <w:rPr>
          <w:w w:val="115"/>
          <w:sz w:val="20"/>
        </w:rPr>
        <w:t> Eduardo</w:t>
      </w:r>
      <w:r>
        <w:rPr>
          <w:w w:val="115"/>
          <w:sz w:val="20"/>
        </w:rPr>
        <w:t> Barbosa</w:t>
      </w:r>
      <w:r>
        <w:rPr>
          <w:w w:val="115"/>
          <w:sz w:val="20"/>
        </w:rPr>
        <w:t> Vergolino”.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Comissão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</w:t>
      </w:r>
      <w:r>
        <w:rPr>
          <w:w w:val="115"/>
          <w:sz w:val="20"/>
        </w:rPr>
        <w:t> nº</w:t>
      </w:r>
      <w:r>
        <w:rPr>
          <w:w w:val="115"/>
          <w:sz w:val="20"/>
        </w:rPr>
        <w:t> 32/2022,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Vereador Gilberto Quirino de Sá,o qual “Concede Título de Cidadão Honorário Florestano ao Senhor</w:t>
      </w:r>
    </w:p>
    <w:p>
      <w:pPr>
        <w:spacing w:after="0" w:line="244" w:lineRule="auto"/>
        <w:jc w:val="both"/>
        <w:rPr>
          <w:sz w:val="20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João</w:t>
      </w:r>
      <w:r>
        <w:rPr>
          <w:w w:val="115"/>
        </w:rPr>
        <w:t> Ernesto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Neto”.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spacing w:val="40"/>
          <w:w w:val="115"/>
        </w:rPr>
        <w:t> </w:t>
      </w:r>
      <w:r>
        <w:rPr>
          <w:w w:val="115"/>
        </w:rPr>
        <w:t>12,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75/2022,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700.000,00 (Setecentos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spacing w:val="80"/>
          <w:w w:val="115"/>
        </w:rPr>
        <w:t> </w:t>
      </w:r>
      <w:r>
        <w:rPr>
          <w:w w:val="115"/>
        </w:rPr>
        <w:t>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de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IlmºSr.</w:t>
      </w:r>
      <w:r>
        <w:rPr>
          <w:w w:val="115"/>
        </w:rPr>
        <w:t> Secretário Municipal</w:t>
      </w:r>
      <w:r>
        <w:rPr>
          <w:w w:val="115"/>
        </w:rPr>
        <w:t> de</w:t>
      </w:r>
      <w:r>
        <w:rPr>
          <w:w w:val="115"/>
        </w:rPr>
        <w:t> Obras</w:t>
      </w:r>
      <w:r>
        <w:rPr>
          <w:w w:val="115"/>
        </w:rPr>
        <w:t> —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coloquem</w:t>
      </w:r>
      <w:r>
        <w:rPr>
          <w:w w:val="115"/>
        </w:rPr>
        <w:t> piçarra</w:t>
      </w:r>
      <w:r>
        <w:rPr>
          <w:w w:val="115"/>
        </w:rPr>
        <w:t> na</w:t>
      </w:r>
      <w:r>
        <w:rPr>
          <w:w w:val="115"/>
        </w:rPr>
        <w:t> estrada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fica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Bairro</w:t>
      </w:r>
      <w:r>
        <w:rPr>
          <w:w w:val="115"/>
        </w:rPr>
        <w:t> Três</w:t>
      </w:r>
      <w:r>
        <w:rPr>
          <w:w w:val="115"/>
        </w:rPr>
        <w:t> Marias,que</w:t>
      </w:r>
      <w:r>
        <w:rPr>
          <w:w w:val="115"/>
        </w:rPr>
        <w:t> dá</w:t>
      </w:r>
      <w:r>
        <w:rPr>
          <w:w w:val="115"/>
        </w:rPr>
        <w:t> acesso</w:t>
      </w:r>
      <w:r>
        <w:rPr>
          <w:w w:val="115"/>
        </w:rPr>
        <w:t> à</w:t>
      </w:r>
      <w:r>
        <w:rPr>
          <w:w w:val="115"/>
        </w:rPr>
        <w:t> comunidade</w:t>
      </w:r>
      <w:r>
        <w:rPr>
          <w:w w:val="115"/>
        </w:rPr>
        <w:t> Barra</w:t>
      </w:r>
      <w:r>
        <w:rPr>
          <w:w w:val="115"/>
        </w:rPr>
        <w:t> do</w:t>
      </w:r>
      <w:r>
        <w:rPr>
          <w:w w:val="115"/>
        </w:rPr>
        <w:t> Silva.</w:t>
      </w:r>
      <w:r>
        <w:rPr>
          <w:w w:val="115"/>
        </w:rPr>
        <w:t> Autor: GILMAR LEAL, Tipo: Simbólica, Sim: 12, Não: 0, Abstenções: 0, Resultado: Aprovado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 IlmºSr. Secretário Municipal de Obras — Antônio Adelmo Nunes —, para que</w:t>
      </w:r>
      <w:r>
        <w:rPr>
          <w:spacing w:val="40"/>
          <w:w w:val="115"/>
        </w:rPr>
        <w:t> </w:t>
      </w:r>
      <w:r>
        <w:rPr>
          <w:w w:val="115"/>
        </w:rPr>
        <w:t>providenciem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área</w:t>
      </w:r>
      <w:r>
        <w:rPr>
          <w:w w:val="115"/>
        </w:rPr>
        <w:t> localizada</w:t>
      </w:r>
      <w:r>
        <w:rPr>
          <w:w w:val="115"/>
        </w:rPr>
        <w:t> à</w:t>
      </w:r>
      <w:r>
        <w:rPr>
          <w:w w:val="115"/>
        </w:rPr>
        <w:t> esquerda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direita</w:t>
      </w:r>
      <w:r>
        <w:rPr>
          <w:w w:val="115"/>
        </w:rPr>
        <w:t> do</w:t>
      </w:r>
      <w:r>
        <w:rPr>
          <w:w w:val="115"/>
        </w:rPr>
        <w:t> início</w:t>
      </w:r>
      <w:r>
        <w:rPr>
          <w:w w:val="115"/>
        </w:rPr>
        <w:t> da</w:t>
      </w:r>
      <w:r>
        <w:rPr>
          <w:w w:val="115"/>
        </w:rPr>
        <w:t> Avenida Alves</w:t>
      </w:r>
      <w:r>
        <w:rPr>
          <w:w w:val="115"/>
        </w:rPr>
        <w:t> de</w:t>
      </w:r>
      <w:r>
        <w:rPr>
          <w:w w:val="115"/>
        </w:rPr>
        <w:t> Carvalho</w:t>
      </w:r>
      <w:r>
        <w:rPr>
          <w:w w:val="115"/>
        </w:rPr>
        <w:t> (entrada</w:t>
      </w:r>
      <w:r>
        <w:rPr>
          <w:w w:val="115"/>
        </w:rPr>
        <w:t> da</w:t>
      </w:r>
      <w:r>
        <w:rPr>
          <w:w w:val="115"/>
        </w:rPr>
        <w:t> cidade).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 a colocação de faixas de pedestre, bem como de outrassinalizações na Avenida Manoel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mais</w:t>
      </w:r>
      <w:r>
        <w:rPr>
          <w:w w:val="115"/>
        </w:rPr>
        <w:t> especificamente,</w:t>
      </w:r>
      <w:r>
        <w:rPr>
          <w:w w:val="115"/>
        </w:rPr>
        <w:t> ao</w:t>
      </w:r>
      <w:r>
        <w:rPr>
          <w:w w:val="115"/>
        </w:rPr>
        <w:t> lado</w:t>
      </w:r>
      <w:r>
        <w:rPr>
          <w:w w:val="115"/>
        </w:rPr>
        <w:t> da</w:t>
      </w:r>
      <w:r>
        <w:rPr>
          <w:w w:val="115"/>
        </w:rPr>
        <w:t> Creche</w:t>
      </w:r>
      <w:r>
        <w:rPr>
          <w:w w:val="115"/>
        </w:rPr>
        <w:t> Josefina</w:t>
      </w:r>
      <w:r>
        <w:rPr>
          <w:w w:val="115"/>
        </w:rPr>
        <w:t> Ferraz</w:t>
      </w:r>
      <w:r>
        <w:rPr>
          <w:spacing w:val="80"/>
          <w:w w:val="115"/>
        </w:rPr>
        <w:t> </w:t>
      </w:r>
      <w:r>
        <w:rPr>
          <w:w w:val="115"/>
        </w:rPr>
        <w:t>Goiana Novaes e em frente das seguintes referências: comércio Compare Agrícola, Centro de Convenções e Praça das Caraibeiras. Autor: CHICHICO FERRAZ, Tipo: Simbólica, Sim: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112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Formula</w:t>
      </w:r>
      <w:r>
        <w:rPr>
          <w:spacing w:val="-2"/>
          <w:w w:val="115"/>
        </w:rPr>
        <w:t> </w:t>
      </w:r>
      <w:r>
        <w:rPr>
          <w:w w:val="115"/>
        </w:rPr>
        <w:t>APELO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Excelentíssima</w:t>
      </w:r>
      <w:r>
        <w:rPr>
          <w:spacing w:val="-2"/>
          <w:w w:val="115"/>
        </w:rPr>
        <w:t> </w:t>
      </w:r>
      <w:r>
        <w:rPr>
          <w:w w:val="115"/>
        </w:rPr>
        <w:t>Senhora</w:t>
      </w:r>
      <w:r>
        <w:rPr>
          <w:spacing w:val="-2"/>
          <w:w w:val="115"/>
        </w:rPr>
        <w:t> </w:t>
      </w:r>
      <w:r>
        <w:rPr>
          <w:w w:val="115"/>
        </w:rPr>
        <w:t>Prefeita</w:t>
      </w:r>
      <w:r>
        <w:rPr>
          <w:spacing w:val="-2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Rosângela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Moura</w:t>
      </w:r>
      <w:r>
        <w:rPr>
          <w:spacing w:val="-2"/>
          <w:w w:val="115"/>
        </w:rPr>
        <w:t> </w:t>
      </w:r>
      <w:r>
        <w:rPr>
          <w:w w:val="115"/>
        </w:rPr>
        <w:t>Maniçoba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“concerto</w:t>
      </w:r>
      <w:r>
        <w:rPr>
          <w:w w:val="115"/>
        </w:rPr>
        <w:t> do</w:t>
      </w:r>
      <w:r>
        <w:rPr>
          <w:w w:val="115"/>
        </w:rPr>
        <w:t> bueiro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Pereira</w:t>
      </w:r>
      <w:r>
        <w:rPr>
          <w:w w:val="115"/>
        </w:rPr>
        <w:t> Maciel,</w:t>
      </w:r>
      <w:r>
        <w:rPr>
          <w:w w:val="115"/>
        </w:rPr>
        <w:t> mais precisamente</w:t>
      </w:r>
      <w:r>
        <w:rPr>
          <w:w w:val="115"/>
        </w:rPr>
        <w:t> no</w:t>
      </w:r>
      <w:r>
        <w:rPr>
          <w:w w:val="115"/>
        </w:rPr>
        <w:t> cruzamento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Trav.</w:t>
      </w:r>
      <w:r>
        <w:rPr>
          <w:w w:val="115"/>
        </w:rPr>
        <w:t> Idelfonso</w:t>
      </w:r>
      <w:r>
        <w:rPr>
          <w:w w:val="115"/>
        </w:rPr>
        <w:t> Ferraz”.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Formula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Rosângela de Moura Maniçoba Novaes Ferraz </w:t>
      </w:r>
      <w:r>
        <w:rPr>
          <w:w w:val="105"/>
        </w:rPr>
        <w:t>– </w:t>
      </w:r>
      <w:r>
        <w:rPr>
          <w:w w:val="115"/>
        </w:rPr>
        <w:t>para que, através da Secretaria Municipal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“viabilize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de</w:t>
      </w:r>
      <w:r>
        <w:rPr>
          <w:w w:val="115"/>
        </w:rPr>
        <w:t> calçamento</w:t>
      </w:r>
      <w:r>
        <w:rPr>
          <w:w w:val="115"/>
        </w:rPr>
        <w:t> na</w:t>
      </w:r>
      <w:r>
        <w:rPr>
          <w:w w:val="115"/>
        </w:rPr>
        <w:t> Rua Apolônio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I”.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12, Não: 0, Abstenções: 0, Resultado: Aprovado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114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 Obras e Serviços Públicos, viabilize a reposição do</w:t>
      </w:r>
      <w:r>
        <w:rPr>
          <w:w w:val="115"/>
        </w:rPr>
        <w:t> calçamento</w:t>
      </w:r>
      <w:r>
        <w:rPr>
          <w:w w:val="115"/>
        </w:rPr>
        <w:t> na Rua João Xavier,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das</w:t>
      </w:r>
      <w:r>
        <w:rPr>
          <w:w w:val="115"/>
        </w:rPr>
        <w:t> Caraibeiras.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</w:t>
      </w:r>
      <w:r>
        <w:rPr>
          <w:w w:val="115"/>
        </w:rPr>
        <w:t> a</w:t>
      </w:r>
      <w:r>
        <w:rPr>
          <w:w w:val="115"/>
        </w:rPr>
        <w:t> retirada</w:t>
      </w:r>
      <w:r>
        <w:rPr>
          <w:w w:val="115"/>
        </w:rPr>
        <w:t> de</w:t>
      </w:r>
      <w:r>
        <w:rPr>
          <w:w w:val="115"/>
        </w:rPr>
        <w:t> esgoto</w:t>
      </w:r>
      <w:r>
        <w:rPr>
          <w:w w:val="115"/>
        </w:rPr>
        <w:t> que</w:t>
      </w:r>
      <w:r>
        <w:rPr>
          <w:w w:val="115"/>
        </w:rPr>
        <w:t> corre</w:t>
      </w:r>
      <w:r>
        <w:rPr>
          <w:w w:val="115"/>
        </w:rPr>
        <w:t> a</w:t>
      </w:r>
      <w:r>
        <w:rPr>
          <w:w w:val="115"/>
        </w:rPr>
        <w:t> céu</w:t>
      </w:r>
      <w:r>
        <w:rPr>
          <w:w w:val="115"/>
        </w:rPr>
        <w:t> aberto</w:t>
      </w:r>
      <w:r>
        <w:rPr>
          <w:spacing w:val="80"/>
          <w:w w:val="115"/>
        </w:rPr>
        <w:t> </w:t>
      </w:r>
      <w:r>
        <w:rPr>
          <w:w w:val="115"/>
        </w:rPr>
        <w:t>na</w:t>
      </w:r>
      <w:r>
        <w:rPr>
          <w:w w:val="115"/>
        </w:rPr>
        <w:t> Rua</w:t>
      </w:r>
      <w:r>
        <w:rPr>
          <w:w w:val="115"/>
        </w:rPr>
        <w:t> Belém</w:t>
      </w:r>
      <w:r>
        <w:rPr>
          <w:w w:val="115"/>
        </w:rPr>
        <w:t> do</w:t>
      </w:r>
      <w:r>
        <w:rPr>
          <w:w w:val="115"/>
        </w:rPr>
        <w:t> São</w:t>
      </w:r>
      <w:r>
        <w:rPr>
          <w:w w:val="115"/>
        </w:rPr>
        <w:t> Francisco,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Sim:</w:t>
      </w:r>
      <w:r>
        <w:rPr>
          <w:spacing w:val="36"/>
          <w:w w:val="115"/>
        </w:rPr>
        <w:t> </w:t>
      </w:r>
      <w:r>
        <w:rPr>
          <w:w w:val="115"/>
        </w:rPr>
        <w:t>12,</w:t>
      </w:r>
      <w:r>
        <w:rPr>
          <w:spacing w:val="37"/>
          <w:w w:val="115"/>
        </w:rPr>
        <w:t> </w:t>
      </w:r>
      <w:r>
        <w:rPr>
          <w:w w:val="115"/>
        </w:rPr>
        <w:t>Não:</w:t>
      </w:r>
      <w:r>
        <w:rPr>
          <w:spacing w:val="36"/>
          <w:w w:val="115"/>
        </w:rPr>
        <w:t> </w:t>
      </w:r>
      <w:r>
        <w:rPr>
          <w:w w:val="115"/>
        </w:rPr>
        <w:t>0,</w:t>
      </w:r>
      <w:r>
        <w:rPr>
          <w:spacing w:val="36"/>
          <w:w w:val="115"/>
        </w:rPr>
        <w:t> </w:t>
      </w:r>
      <w:r>
        <w:rPr>
          <w:w w:val="115"/>
        </w:rPr>
        <w:t>Abstenções:</w:t>
      </w:r>
      <w:r>
        <w:rPr>
          <w:spacing w:val="36"/>
          <w:w w:val="115"/>
        </w:rPr>
        <w:t> </w:t>
      </w:r>
      <w:r>
        <w:rPr>
          <w:w w:val="115"/>
        </w:rPr>
        <w:t>0,</w:t>
      </w:r>
      <w:r>
        <w:rPr>
          <w:spacing w:val="37"/>
          <w:w w:val="115"/>
        </w:rPr>
        <w:t> </w:t>
      </w:r>
      <w:r>
        <w:rPr>
          <w:w w:val="115"/>
        </w:rPr>
        <w:t>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7"/>
          <w:w w:val="115"/>
        </w:rPr>
        <w:t> </w:t>
      </w:r>
      <w:r>
        <w:rPr>
          <w:w w:val="115"/>
        </w:rPr>
        <w:t>;</w:t>
      </w:r>
      <w:r>
        <w:rPr>
          <w:spacing w:val="37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116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Solicitamos à Mesa, ouvido o Plenário e cumpridas as formalidades legais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 Obras e Serviços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providenciar</w:t>
      </w:r>
      <w:r>
        <w:rPr>
          <w:w w:val="115"/>
        </w:rPr>
        <w:t> a laje</w:t>
      </w:r>
      <w:r>
        <w:rPr>
          <w:w w:val="115"/>
        </w:rPr>
        <w:t> para fechar</w:t>
      </w:r>
      <w:r>
        <w:rPr>
          <w:w w:val="115"/>
        </w:rPr>
        <w:t> a fossa da Escola Benvinda</w:t>
      </w:r>
      <w:r>
        <w:rPr>
          <w:w w:val="115"/>
        </w:rPr>
        <w:t> Cavalcanti</w:t>
      </w:r>
      <w:r>
        <w:rPr>
          <w:w w:val="115"/>
        </w:rPr>
        <w:t> Novaes,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comunidade</w:t>
      </w:r>
      <w:r>
        <w:rPr>
          <w:w w:val="115"/>
        </w:rPr>
        <w:t> Ponta</w:t>
      </w:r>
      <w:r>
        <w:rPr>
          <w:w w:val="115"/>
        </w:rPr>
        <w:t> da</w:t>
      </w:r>
      <w:r>
        <w:rPr>
          <w:w w:val="115"/>
        </w:rPr>
        <w:t> Serra.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 Novaes Ferraz </w:t>
      </w:r>
      <w:r>
        <w:rPr>
          <w:w w:val="105"/>
        </w:rPr>
        <w:t>- </w:t>
      </w:r>
      <w:r>
        <w:rPr>
          <w:w w:val="115"/>
        </w:rPr>
        <w:t>Prefeita, Número de Protocolo: 1021, Tipo: Simbólica, Sim: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Concede</w:t>
      </w:r>
      <w:r>
        <w:rPr>
          <w:spacing w:val="40"/>
          <w:w w:val="115"/>
        </w:rPr>
        <w:t> </w:t>
      </w:r>
      <w:r>
        <w:rPr>
          <w:w w:val="115"/>
        </w:rPr>
        <w:t>Título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Cidadão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Eduardo</w:t>
      </w:r>
      <w:r>
        <w:rPr>
          <w:w w:val="115"/>
        </w:rPr>
        <w:t> Barbosa</w:t>
      </w:r>
      <w:r>
        <w:rPr>
          <w:w w:val="115"/>
        </w:rPr>
        <w:t> Vergolino.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João</w:t>
      </w:r>
      <w:r>
        <w:rPr>
          <w:w w:val="115"/>
        </w:rPr>
        <w:t> Ernesto</w:t>
      </w:r>
      <w:r>
        <w:rPr>
          <w:w w:val="115"/>
        </w:rPr>
        <w:t> de Andrade</w:t>
      </w:r>
      <w:r>
        <w:rPr>
          <w:w w:val="115"/>
        </w:rPr>
        <w:t> Neto.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GILBERTO</w:t>
      </w:r>
      <w:r>
        <w:rPr>
          <w:w w:val="115"/>
        </w:rPr>
        <w:t> QUIRINO,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Abstenções: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Resultado:</w:t>
      </w:r>
      <w:r>
        <w:rPr>
          <w:spacing w:val="-3"/>
          <w:w w:val="115"/>
        </w:rPr>
        <w:t> </w:t>
      </w:r>
      <w:r>
        <w:rPr>
          <w:w w:val="115"/>
        </w:rPr>
        <w:t>Matéria</w:t>
      </w:r>
      <w:r>
        <w:rPr>
          <w:spacing w:val="-3"/>
          <w:w w:val="115"/>
        </w:rPr>
        <w:t> </w:t>
      </w:r>
      <w:r>
        <w:rPr>
          <w:w w:val="115"/>
        </w:rPr>
        <w:t>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-58591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3481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246302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391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246302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391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155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104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052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001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257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2025-07-21T16:50:42Z</dcterms:created>
  <dcterms:modified xsi:type="dcterms:W3CDTF">2025-07-21T16:50:42Z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