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1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10/05/2023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10/05/2023 -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tabs>
          <w:tab w:pos="7431" w:val="left" w:leader="none"/>
        </w:tabs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0"/>
        </w:rPr>
        <w:t>Expedientes: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III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Ofícios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Outras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Entidades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Públicas</w:t>
      </w:r>
      <w:r>
        <w:rPr>
          <w:w w:val="110"/>
        </w:rPr>
        <w:t>:</w:t>
      </w:r>
      <w:r>
        <w:rPr>
          <w:w w:val="110"/>
        </w:rPr>
        <w:t> ·</w:t>
      </w:r>
      <w:r>
        <w:rPr/>
        <w:tab/>
      </w:r>
      <w:r>
        <w:rPr>
          <w:w w:val="110"/>
        </w:rPr>
        <w:t>Ofício</w:t>
      </w:r>
      <w:r>
        <w:rPr>
          <w:w w:val="110"/>
        </w:rPr>
        <w:t> n°</w:t>
      </w:r>
      <w:r>
        <w:rPr>
          <w:w w:val="110"/>
        </w:rPr>
        <w:t> 66/2023, ANATEL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Resposta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Requerimento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15/2023,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atendimento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Serviço Móvel</w:t>
      </w:r>
      <w:r>
        <w:rPr>
          <w:w w:val="110"/>
        </w:rPr>
        <w:t> Pessoal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SMP</w:t>
      </w:r>
      <w:r>
        <w:rPr>
          <w:w w:val="110"/>
        </w:rPr>
        <w:t> (telefonia/internet</w:t>
      </w:r>
      <w:r>
        <w:rPr>
          <w:w w:val="110"/>
        </w:rPr>
        <w:t> móvel)</w:t>
      </w:r>
      <w:r>
        <w:rPr>
          <w:w w:val="110"/>
        </w:rPr>
        <w:t> em</w:t>
      </w:r>
      <w:r>
        <w:rPr>
          <w:w w:val="110"/>
        </w:rPr>
        <w:t> localidades</w:t>
      </w:r>
      <w:r>
        <w:rPr>
          <w:w w:val="110"/>
        </w:rPr>
        <w:t> e</w:t>
      </w:r>
      <w:r>
        <w:rPr>
          <w:w w:val="110"/>
        </w:rPr>
        <w:t> bairros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 Floresta</w:t>
      </w:r>
      <w:r>
        <w:rPr>
          <w:spacing w:val="40"/>
          <w:w w:val="110"/>
        </w:rPr>
        <w:t> </w:t>
      </w:r>
      <w:r>
        <w:rPr>
          <w:w w:val="110"/>
        </w:rPr>
        <w:t>e,</w:t>
      </w:r>
      <w:r>
        <w:rPr>
          <w:spacing w:val="40"/>
          <w:w w:val="110"/>
        </w:rPr>
        <w:t> </w:t>
      </w:r>
      <w:r>
        <w:rPr>
          <w:w w:val="110"/>
        </w:rPr>
        <w:t>especificamente</w:t>
      </w:r>
      <w:r>
        <w:rPr>
          <w:spacing w:val="40"/>
          <w:w w:val="110"/>
        </w:rPr>
        <w:t> </w:t>
      </w:r>
      <w:r>
        <w:rPr>
          <w:w w:val="110"/>
        </w:rPr>
        <w:t>nas</w:t>
      </w:r>
      <w:r>
        <w:rPr>
          <w:spacing w:val="40"/>
          <w:w w:val="110"/>
        </w:rPr>
        <w:t> </w:t>
      </w:r>
      <w:r>
        <w:rPr>
          <w:w w:val="110"/>
        </w:rPr>
        <w:t>Comunidades</w:t>
      </w:r>
      <w:r>
        <w:rPr>
          <w:spacing w:val="40"/>
          <w:w w:val="110"/>
        </w:rPr>
        <w:t> </w:t>
      </w:r>
      <w:r>
        <w:rPr>
          <w:w w:val="110"/>
        </w:rPr>
        <w:t>Malhada</w:t>
      </w:r>
      <w:r>
        <w:rPr>
          <w:spacing w:val="40"/>
          <w:w w:val="110"/>
        </w:rPr>
        <w:t> </w:t>
      </w:r>
      <w:r>
        <w:rPr>
          <w:w w:val="110"/>
        </w:rPr>
        <w:t>Vermelha,</w:t>
      </w:r>
      <w:r>
        <w:rPr>
          <w:spacing w:val="40"/>
          <w:w w:val="110"/>
        </w:rPr>
        <w:t> </w:t>
      </w:r>
      <w:r>
        <w:rPr>
          <w:w w:val="110"/>
        </w:rPr>
        <w:t>Agrovila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80"/>
          <w:w w:val="110"/>
        </w:rPr>
        <w:t> </w:t>
      </w:r>
      <w:r>
        <w:rPr>
          <w:w w:val="110"/>
        </w:rPr>
        <w:t>Assentamento</w:t>
      </w:r>
      <w:r>
        <w:rPr>
          <w:spacing w:val="40"/>
          <w:w w:val="110"/>
        </w:rPr>
        <w:t> </w:t>
      </w:r>
      <w:r>
        <w:rPr>
          <w:w w:val="110"/>
        </w:rPr>
        <w:t>Serra</w:t>
      </w:r>
      <w:r>
        <w:rPr>
          <w:spacing w:val="40"/>
          <w:w w:val="110"/>
        </w:rPr>
        <w:t> </w:t>
      </w:r>
      <w:r>
        <w:rPr>
          <w:w w:val="110"/>
        </w:rPr>
        <w:t>Negra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Aldeia</w:t>
      </w:r>
      <w:r>
        <w:rPr>
          <w:spacing w:val="40"/>
          <w:w w:val="110"/>
        </w:rPr>
        <w:t> </w:t>
      </w:r>
      <w:r>
        <w:rPr>
          <w:w w:val="110"/>
        </w:rPr>
        <w:t>Travessão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Ouro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Distrito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Nazaré”.</w:t>
      </w:r>
    </w:p>
    <w:p>
      <w:pPr>
        <w:pStyle w:val="BodyText"/>
        <w:spacing w:line="242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 logradouro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Projeto de Resolução nº 9 de 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Sra.</w:t>
      </w:r>
      <w:r>
        <w:rPr>
          <w:w w:val="115"/>
        </w:rPr>
        <w:t> Edvanda</w:t>
      </w:r>
      <w:r>
        <w:rPr>
          <w:w w:val="115"/>
        </w:rPr>
        <w:t> Correia de</w:t>
      </w:r>
      <w:r>
        <w:rPr>
          <w:w w:val="115"/>
        </w:rPr>
        <w:t> Souza,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falecimento,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22</w:t>
      </w:r>
      <w:r>
        <w:rPr>
          <w:w w:val="115"/>
        </w:rPr>
        <w:t> de</w:t>
      </w:r>
      <w:r>
        <w:rPr>
          <w:w w:val="115"/>
        </w:rPr>
        <w:t> abril</w:t>
      </w:r>
      <w:r>
        <w:rPr>
          <w:w w:val="115"/>
        </w:rPr>
        <w:t> deste</w:t>
      </w:r>
      <w:r>
        <w:rPr>
          <w:w w:val="115"/>
        </w:rPr>
        <w:t> ano.</w:t>
      </w:r>
      <w:r>
        <w:rPr>
          <w:w w:val="115"/>
        </w:rPr>
        <w:t> Autores:</w:t>
      </w:r>
      <w:r>
        <w:rPr>
          <w:w w:val="115"/>
        </w:rPr>
        <w:t> TIAGO MANIÇOBA,</w:t>
      </w:r>
      <w:r>
        <w:rPr>
          <w:w w:val="115"/>
        </w:rPr>
        <w:t> GILBERTO</w:t>
      </w:r>
      <w:r>
        <w:rPr>
          <w:w w:val="115"/>
        </w:rPr>
        <w:t> QUIRINO,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 Senhor</w:t>
      </w:r>
      <w:r>
        <w:rPr>
          <w:w w:val="115"/>
        </w:rPr>
        <w:t> ANÉZIO BÔSCO DE</w:t>
      </w:r>
      <w:r>
        <w:rPr>
          <w:w w:val="115"/>
        </w:rPr>
        <w:t> MENEZES,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29</w:t>
      </w:r>
      <w:r>
        <w:rPr>
          <w:w w:val="115"/>
        </w:rPr>
        <w:t> de abril</w:t>
      </w:r>
      <w:r>
        <w:rPr>
          <w:w w:val="115"/>
        </w:rPr>
        <w:t> de</w:t>
      </w:r>
      <w:r>
        <w:rPr>
          <w:w w:val="115"/>
        </w:rPr>
        <w:t> 2023, na</w:t>
      </w:r>
      <w:r>
        <w:rPr>
          <w:w w:val="115"/>
        </w:rPr>
        <w:t> cidade do Recife-PE.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Indico à Mesa, ouvido o Plenário e cumpridas as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-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PROMOVER,</w:t>
      </w:r>
      <w:r>
        <w:rPr>
          <w:w w:val="115"/>
        </w:rPr>
        <w:t> ATRAVÉS</w:t>
      </w:r>
      <w:r>
        <w:rPr>
          <w:w w:val="115"/>
        </w:rPr>
        <w:t> DA SECRETARIA</w:t>
      </w:r>
      <w:r>
        <w:rPr>
          <w:spacing w:val="-14"/>
          <w:w w:val="115"/>
        </w:rPr>
        <w:t> </w:t>
      </w:r>
      <w:r>
        <w:rPr>
          <w:w w:val="115"/>
        </w:rPr>
        <w:t>COMPETENTE,</w:t>
      </w:r>
      <w:r>
        <w:rPr>
          <w:spacing w:val="-14"/>
          <w:w w:val="115"/>
        </w:rPr>
        <w:t> </w:t>
      </w:r>
      <w:r>
        <w:rPr>
          <w:w w:val="115"/>
        </w:rPr>
        <w:t>CAMPANHA</w:t>
      </w:r>
      <w:r>
        <w:rPr>
          <w:spacing w:val="-14"/>
          <w:w w:val="115"/>
        </w:rPr>
        <w:t> </w:t>
      </w:r>
      <w:r>
        <w:rPr>
          <w:w w:val="115"/>
        </w:rPr>
        <w:t>EDUCATIVA</w:t>
      </w:r>
      <w:r>
        <w:rPr>
          <w:spacing w:val="-14"/>
          <w:w w:val="115"/>
        </w:rPr>
        <w:t> </w:t>
      </w:r>
      <w:r>
        <w:rPr>
          <w:w w:val="115"/>
        </w:rPr>
        <w:t>RELACIONADA</w:t>
      </w:r>
      <w:r>
        <w:rPr>
          <w:spacing w:val="-14"/>
          <w:w w:val="115"/>
        </w:rPr>
        <w:t> </w:t>
      </w:r>
      <w:r>
        <w:rPr>
          <w:w w:val="115"/>
        </w:rPr>
        <w:t>À</w:t>
      </w:r>
      <w:r>
        <w:rPr>
          <w:spacing w:val="-14"/>
          <w:w w:val="115"/>
        </w:rPr>
        <w:t> </w:t>
      </w:r>
      <w:r>
        <w:rPr>
          <w:w w:val="115"/>
        </w:rPr>
        <w:t>SEGURANÇA DO</w:t>
      </w:r>
      <w:r>
        <w:rPr>
          <w:spacing w:val="2"/>
          <w:w w:val="115"/>
        </w:rPr>
        <w:t> </w:t>
      </w:r>
      <w:r>
        <w:rPr>
          <w:w w:val="115"/>
        </w:rPr>
        <w:t>PEDESTRE</w:t>
      </w:r>
      <w:r>
        <w:rPr>
          <w:spacing w:val="3"/>
          <w:w w:val="115"/>
        </w:rPr>
        <w:t> </w:t>
      </w:r>
      <w:r>
        <w:rPr>
          <w:w w:val="115"/>
        </w:rPr>
        <w:t>AO</w:t>
      </w:r>
      <w:r>
        <w:rPr>
          <w:spacing w:val="2"/>
          <w:w w:val="115"/>
        </w:rPr>
        <w:t> </w:t>
      </w:r>
      <w:r>
        <w:rPr>
          <w:w w:val="115"/>
        </w:rPr>
        <w:t>TRANSITAR</w:t>
      </w:r>
      <w:r>
        <w:rPr>
          <w:spacing w:val="3"/>
          <w:w w:val="115"/>
        </w:rPr>
        <w:t> </w:t>
      </w:r>
      <w:r>
        <w:rPr>
          <w:w w:val="115"/>
        </w:rPr>
        <w:t>POR</w:t>
      </w:r>
      <w:r>
        <w:rPr>
          <w:spacing w:val="2"/>
          <w:w w:val="115"/>
        </w:rPr>
        <w:t> </w:t>
      </w:r>
      <w:r>
        <w:rPr>
          <w:w w:val="115"/>
        </w:rPr>
        <w:t>VIAS</w:t>
      </w:r>
      <w:r>
        <w:rPr>
          <w:spacing w:val="3"/>
          <w:w w:val="115"/>
        </w:rPr>
        <w:t> </w:t>
      </w:r>
      <w:r>
        <w:rPr>
          <w:w w:val="115"/>
        </w:rPr>
        <w:t>PÚBLICAS</w:t>
      </w:r>
      <w:r>
        <w:rPr>
          <w:spacing w:val="2"/>
          <w:w w:val="115"/>
        </w:rPr>
        <w:t> </w:t>
      </w:r>
      <w:r>
        <w:rPr>
          <w:w w:val="115"/>
        </w:rPr>
        <w:t>DE</w:t>
      </w:r>
      <w:r>
        <w:rPr>
          <w:spacing w:val="3"/>
          <w:w w:val="115"/>
        </w:rPr>
        <w:t> </w:t>
      </w:r>
      <w:r>
        <w:rPr>
          <w:w w:val="115"/>
        </w:rPr>
        <w:t>NOSSA</w:t>
      </w:r>
      <w:r>
        <w:rPr>
          <w:spacing w:val="2"/>
          <w:w w:val="115"/>
        </w:rPr>
        <w:t> </w:t>
      </w:r>
      <w:r>
        <w:rPr>
          <w:w w:val="115"/>
        </w:rPr>
        <w:t>CIDADE.</w:t>
      </w:r>
      <w:r>
        <w:rPr>
          <w:spacing w:val="3"/>
          <w:w w:val="115"/>
        </w:rPr>
        <w:t> </w:t>
      </w:r>
      <w:r>
        <w:rPr>
          <w:w w:val="115"/>
        </w:rPr>
        <w:t>Autor:</w:t>
      </w:r>
      <w:r>
        <w:rPr>
          <w:spacing w:val="2"/>
          <w:w w:val="115"/>
        </w:rPr>
        <w:t> </w:t>
      </w:r>
      <w:r>
        <w:rPr>
          <w:w w:val="115"/>
        </w:rPr>
        <w:t>ROSA</w:t>
      </w:r>
    </w:p>
    <w:p>
      <w:pPr>
        <w:pStyle w:val="BodyText"/>
        <w:spacing w:line="244" w:lineRule="auto" w:before="10"/>
        <w:ind w:left="44" w:right="42"/>
        <w:jc w:val="both"/>
      </w:pPr>
      <w:r>
        <w:rPr>
          <w:w w:val="115"/>
        </w:rPr>
        <w:t>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 Novaes Ferraz - para que, através da secretaria responsável, implemente o Piso Salarial</w:t>
      </w:r>
      <w:r>
        <w:rPr>
          <w:spacing w:val="-2"/>
          <w:w w:val="115"/>
        </w:rPr>
        <w:t> </w:t>
      </w:r>
      <w:r>
        <w:rPr>
          <w:w w:val="115"/>
        </w:rPr>
        <w:t>dos</w:t>
      </w:r>
      <w:r>
        <w:rPr>
          <w:spacing w:val="-2"/>
          <w:w w:val="115"/>
        </w:rPr>
        <w:t> </w:t>
      </w:r>
      <w:r>
        <w:rPr>
          <w:w w:val="115"/>
        </w:rPr>
        <w:t>Professores</w:t>
      </w:r>
      <w:r>
        <w:rPr>
          <w:spacing w:val="-2"/>
          <w:w w:val="115"/>
        </w:rPr>
        <w:t> </w:t>
      </w:r>
      <w:r>
        <w:rPr>
          <w:w w:val="115"/>
        </w:rPr>
        <w:t>no</w:t>
      </w:r>
      <w:r>
        <w:rPr>
          <w:spacing w:val="-2"/>
          <w:w w:val="115"/>
        </w:rPr>
        <w:t> </w:t>
      </w:r>
      <w:r>
        <w:rPr>
          <w:w w:val="115"/>
        </w:rPr>
        <w:t>Município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Floresta-PE.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PEU</w:t>
      </w:r>
      <w:r>
        <w:rPr>
          <w:spacing w:val="-2"/>
          <w:w w:val="115"/>
        </w:rPr>
        <w:t> </w:t>
      </w:r>
      <w:r>
        <w:rPr>
          <w:w w:val="115"/>
        </w:rPr>
        <w:t>VILARIM,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spacing w:val="21"/>
          <w:w w:val="115"/>
        </w:rPr>
        <w:t> </w:t>
      </w:r>
      <w:r>
        <w:rPr>
          <w:w w:val="115"/>
        </w:rPr>
        <w:t>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spacing w:val="21"/>
          <w:w w:val="115"/>
        </w:rPr>
        <w:t> </w:t>
      </w:r>
      <w:r>
        <w:rPr>
          <w:w w:val="115"/>
        </w:rPr>
        <w:t>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spacing w:val="21"/>
          <w:w w:val="115"/>
        </w:rPr>
        <w:t> </w:t>
      </w:r>
      <w:r>
        <w:rPr>
          <w:w w:val="115"/>
        </w:rPr>
        <w:t>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 w:before="2"/>
        <w:ind w:left="44" w:right="42"/>
        <w:jc w:val="both"/>
      </w:pPr>
      <w:r>
        <w:rPr>
          <w:w w:val="115"/>
        </w:rPr>
        <w:t>— para que, através da secretaria responsável, providencie a sinalização dos quebra-molas de nosso Município, através de pintura própria e placas de trânsito. Autor: GILMAR LEAL,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spacing w:val="80"/>
          <w:w w:val="115"/>
        </w:rPr>
        <w:t> </w:t>
      </w:r>
      <w:r>
        <w:rPr>
          <w:w w:val="115"/>
        </w:rPr>
        <w:t>Novaes</w:t>
      </w:r>
      <w:r>
        <w:rPr>
          <w:w w:val="115"/>
        </w:rPr>
        <w:t> Ferraz,</w:t>
      </w:r>
      <w:r>
        <w:rPr>
          <w:w w:val="115"/>
        </w:rPr>
        <w:t> ao</w:t>
      </w:r>
      <w:r>
        <w:rPr>
          <w:w w:val="115"/>
        </w:rPr>
        <w:t> Ilmo.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Obras,</w:t>
      </w:r>
      <w:r>
        <w:rPr>
          <w:w w:val="115"/>
        </w:rPr>
        <w:t> Planejamento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e</w:t>
      </w:r>
      <w:r>
        <w:rPr>
          <w:w w:val="115"/>
        </w:rPr>
        <w:t> à</w:t>
      </w:r>
      <w:r>
        <w:rPr>
          <w:w w:val="115"/>
        </w:rPr>
        <w:t> Secretaria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em caráter</w:t>
      </w:r>
      <w:r>
        <w:rPr>
          <w:spacing w:val="58"/>
          <w:w w:val="115"/>
        </w:rPr>
        <w:t>  </w:t>
      </w:r>
      <w:r>
        <w:rPr>
          <w:w w:val="115"/>
        </w:rPr>
        <w:t>de</w:t>
      </w:r>
      <w:r>
        <w:rPr>
          <w:spacing w:val="58"/>
          <w:w w:val="115"/>
        </w:rPr>
        <w:t>  </w:t>
      </w:r>
      <w:r>
        <w:rPr>
          <w:w w:val="115"/>
        </w:rPr>
        <w:t>urgência,</w:t>
      </w:r>
      <w:r>
        <w:rPr>
          <w:spacing w:val="58"/>
          <w:w w:val="115"/>
        </w:rPr>
        <w:t>  </w:t>
      </w:r>
      <w:r>
        <w:rPr>
          <w:w w:val="115"/>
        </w:rPr>
        <w:t>providenciem</w:t>
      </w:r>
      <w:r>
        <w:rPr>
          <w:spacing w:val="58"/>
          <w:w w:val="115"/>
        </w:rPr>
        <w:t>  </w:t>
      </w:r>
      <w:r>
        <w:rPr>
          <w:w w:val="115"/>
        </w:rPr>
        <w:t>a</w:t>
      </w:r>
      <w:r>
        <w:rPr>
          <w:spacing w:val="58"/>
          <w:w w:val="115"/>
        </w:rPr>
        <w:t>  </w:t>
      </w:r>
      <w:r>
        <w:rPr>
          <w:w w:val="115"/>
        </w:rPr>
        <w:t>RECUPERAÇÃO</w:t>
      </w:r>
      <w:r>
        <w:rPr>
          <w:spacing w:val="58"/>
          <w:w w:val="115"/>
        </w:rPr>
        <w:t>  </w:t>
      </w:r>
      <w:r>
        <w:rPr>
          <w:w w:val="115"/>
        </w:rPr>
        <w:t>E</w:t>
      </w:r>
      <w:r>
        <w:rPr>
          <w:spacing w:val="58"/>
          <w:w w:val="115"/>
        </w:rPr>
        <w:t>  </w:t>
      </w:r>
      <w:r>
        <w:rPr>
          <w:w w:val="115"/>
        </w:rPr>
        <w:t>MANUTENÇÃO</w:t>
      </w:r>
      <w:r>
        <w:rPr>
          <w:spacing w:val="58"/>
          <w:w w:val="115"/>
        </w:rPr>
        <w:t>  </w:t>
      </w:r>
      <w:r>
        <w:rPr>
          <w:w w:val="115"/>
        </w:rPr>
        <w:t>DOS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45"/>
        <w:jc w:val="both"/>
      </w:pPr>
      <w:r>
        <w:rPr>
          <w:w w:val="110"/>
        </w:rPr>
        <w:t>ALAMBRADOS,</w:t>
      </w:r>
      <w:r>
        <w:rPr>
          <w:spacing w:val="65"/>
          <w:w w:val="110"/>
        </w:rPr>
        <w:t>  </w:t>
      </w:r>
      <w:r>
        <w:rPr>
          <w:w w:val="110"/>
        </w:rPr>
        <w:t>BANHEIROS,</w:t>
      </w:r>
      <w:r>
        <w:rPr>
          <w:spacing w:val="66"/>
          <w:w w:val="110"/>
        </w:rPr>
        <w:t>  </w:t>
      </w:r>
      <w:r>
        <w:rPr>
          <w:w w:val="110"/>
        </w:rPr>
        <w:t>PISO</w:t>
      </w:r>
      <w:r>
        <w:rPr>
          <w:spacing w:val="66"/>
          <w:w w:val="110"/>
        </w:rPr>
        <w:t>  </w:t>
      </w:r>
      <w:r>
        <w:rPr>
          <w:w w:val="110"/>
        </w:rPr>
        <w:t>E</w:t>
      </w:r>
      <w:r>
        <w:rPr>
          <w:spacing w:val="66"/>
          <w:w w:val="110"/>
        </w:rPr>
        <w:t>  </w:t>
      </w:r>
      <w:r>
        <w:rPr>
          <w:w w:val="110"/>
        </w:rPr>
        <w:t>ILUMINAÇÃO</w:t>
      </w:r>
      <w:r>
        <w:rPr>
          <w:spacing w:val="65"/>
          <w:w w:val="110"/>
        </w:rPr>
        <w:t>  </w:t>
      </w:r>
      <w:r>
        <w:rPr>
          <w:w w:val="110"/>
        </w:rPr>
        <w:t>DA</w:t>
      </w:r>
      <w:r>
        <w:rPr>
          <w:spacing w:val="66"/>
          <w:w w:val="110"/>
        </w:rPr>
        <w:t>  </w:t>
      </w:r>
      <w:r>
        <w:rPr>
          <w:w w:val="110"/>
        </w:rPr>
        <w:t>QUADRA</w:t>
      </w:r>
      <w:r>
        <w:rPr>
          <w:spacing w:val="66"/>
          <w:w w:val="110"/>
        </w:rPr>
        <w:t>  </w:t>
      </w:r>
      <w:r>
        <w:rPr>
          <w:spacing w:val="-2"/>
          <w:w w:val="110"/>
        </w:rPr>
        <w:t>ESPORTIVA</w:t>
      </w:r>
    </w:p>
    <w:p>
      <w:pPr>
        <w:pStyle w:val="BodyText"/>
        <w:spacing w:line="244" w:lineRule="auto" w:before="5"/>
        <w:ind w:left="45" w:right="42"/>
        <w:jc w:val="both"/>
      </w:pPr>
      <w:r>
        <w:rPr>
          <w:spacing w:val="-2"/>
          <w:w w:val="115"/>
        </w:rPr>
        <w:t>LOCALIZADA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NA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RUA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15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NOVEMBRO.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Leitura,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Resultado: </w:t>
      </w:r>
      <w:r>
        <w:rPr>
          <w:w w:val="115"/>
        </w:rPr>
        <w:t>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formulado um APELO a Exmª Srª Prefeita do Município — Rosângela de Moura Maniçoba Novaes Ferraz e ao Sr.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—,</w:t>
      </w:r>
      <w:r>
        <w:rPr>
          <w:w w:val="115"/>
        </w:rPr>
        <w:t> no sentido</w:t>
      </w:r>
      <w:r>
        <w:rPr>
          <w:w w:val="115"/>
        </w:rPr>
        <w:t> de</w:t>
      </w:r>
      <w:r>
        <w:rPr>
          <w:w w:val="115"/>
        </w:rPr>
        <w:t> providenciarem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LEITO</w:t>
      </w:r>
      <w:r>
        <w:rPr>
          <w:w w:val="115"/>
        </w:rPr>
        <w:t> E</w:t>
      </w:r>
      <w:r>
        <w:rPr>
          <w:w w:val="115"/>
        </w:rPr>
        <w:t> DAS</w:t>
      </w:r>
      <w:r>
        <w:rPr>
          <w:w w:val="115"/>
        </w:rPr>
        <w:t> MARGENS</w:t>
      </w:r>
      <w:r>
        <w:rPr>
          <w:w w:val="115"/>
        </w:rPr>
        <w:t> DO</w:t>
      </w:r>
      <w:r>
        <w:rPr>
          <w:w w:val="115"/>
        </w:rPr>
        <w:t> RIO</w:t>
      </w:r>
      <w:r>
        <w:rPr>
          <w:w w:val="115"/>
        </w:rPr>
        <w:t> PAJEÚ,</w:t>
      </w:r>
      <w:r>
        <w:rPr>
          <w:w w:val="115"/>
        </w:rPr>
        <w:t> em nossa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Pedido de Providência nº 83 de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Chefe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e</w:t>
      </w:r>
      <w:r>
        <w:rPr>
          <w:w w:val="115"/>
        </w:rPr>
        <w:t> ao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tomadas</w:t>
      </w:r>
      <w:r>
        <w:rPr>
          <w:w w:val="115"/>
        </w:rPr>
        <w:t> medidas</w:t>
      </w:r>
      <w:r>
        <w:rPr>
          <w:w w:val="115"/>
        </w:rPr>
        <w:t> quanto</w:t>
      </w:r>
      <w:r>
        <w:rPr>
          <w:w w:val="115"/>
        </w:rPr>
        <w:t> ao</w:t>
      </w:r>
      <w:r>
        <w:rPr>
          <w:w w:val="115"/>
        </w:rPr>
        <w:t> saneamento</w:t>
      </w:r>
      <w:r>
        <w:rPr>
          <w:w w:val="115"/>
        </w:rPr>
        <w:t> básico,</w:t>
      </w:r>
      <w:r>
        <w:rPr>
          <w:w w:val="115"/>
        </w:rPr>
        <w:t> manutenção</w:t>
      </w:r>
      <w:r>
        <w:rPr>
          <w:w w:val="115"/>
        </w:rPr>
        <w:t> do calçamento</w:t>
      </w:r>
      <w:r>
        <w:rPr>
          <w:w w:val="115"/>
        </w:rPr>
        <w:t> e</w:t>
      </w:r>
      <w:r>
        <w:rPr>
          <w:w w:val="115"/>
        </w:rPr>
        <w:t> limpeza</w:t>
      </w:r>
      <w:r>
        <w:rPr>
          <w:w w:val="115"/>
        </w:rPr>
        <w:t> do</w:t>
      </w:r>
      <w:r>
        <w:rPr>
          <w:w w:val="115"/>
        </w:rPr>
        <w:t> DNER,</w:t>
      </w:r>
      <w:r>
        <w:rPr>
          <w:w w:val="115"/>
        </w:rPr>
        <w:t> especialmente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Eudócia</w:t>
      </w:r>
      <w:r>
        <w:rPr>
          <w:w w:val="115"/>
        </w:rPr>
        <w:t> Sebastiana</w:t>
      </w:r>
      <w:r>
        <w:rPr>
          <w:w w:val="115"/>
        </w:rPr>
        <w:t> Gusmão</w:t>
      </w:r>
      <w:r>
        <w:rPr>
          <w:w w:val="115"/>
        </w:rPr>
        <w:t> (Rua do</w:t>
      </w:r>
      <w:r>
        <w:rPr>
          <w:w w:val="115"/>
        </w:rPr>
        <w:t> Postinho</w:t>
      </w:r>
      <w:r>
        <w:rPr>
          <w:w w:val="115"/>
        </w:rPr>
        <w:t> de</w:t>
      </w:r>
      <w:r>
        <w:rPr>
          <w:w w:val="115"/>
        </w:rPr>
        <w:t> Saúde).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Chefe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spacing w:val="80"/>
          <w:w w:val="115"/>
        </w:rPr>
        <w:t> </w:t>
      </w:r>
      <w:r>
        <w:rPr>
          <w:w w:val="115"/>
        </w:rPr>
        <w:t>Ferraz</w:t>
      </w:r>
      <w:r>
        <w:rPr>
          <w:w w:val="115"/>
        </w:rPr>
        <w:t> —,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dos</w:t>
      </w:r>
      <w:r>
        <w:rPr>
          <w:w w:val="115"/>
        </w:rPr>
        <w:t> calçamentos</w:t>
      </w:r>
      <w:r>
        <w:rPr>
          <w:w w:val="115"/>
        </w:rPr>
        <w:t> que estão</w:t>
      </w:r>
      <w:r>
        <w:rPr>
          <w:w w:val="115"/>
        </w:rPr>
        <w:t> danificados</w:t>
      </w:r>
      <w:r>
        <w:rPr>
          <w:w w:val="115"/>
        </w:rPr>
        <w:t> em</w:t>
      </w:r>
      <w:r>
        <w:rPr>
          <w:w w:val="115"/>
        </w:rPr>
        <w:t> nosso</w:t>
      </w:r>
      <w:r>
        <w:rPr>
          <w:w w:val="115"/>
        </w:rPr>
        <w:t> município.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</w:t>
      </w:r>
    </w:p>
    <w:p>
      <w:pPr>
        <w:spacing w:before="19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Sra.</w:t>
      </w:r>
      <w:r>
        <w:rPr>
          <w:w w:val="115"/>
        </w:rPr>
        <w:t> Edvanda</w:t>
      </w:r>
      <w:r>
        <w:rPr>
          <w:w w:val="115"/>
        </w:rPr>
        <w:t> Correia</w:t>
      </w:r>
      <w:r>
        <w:rPr>
          <w:w w:val="115"/>
        </w:rPr>
        <w:t> de</w:t>
      </w:r>
      <w:r>
        <w:rPr>
          <w:w w:val="115"/>
        </w:rPr>
        <w:t> Souza,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falecimento,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22</w:t>
      </w:r>
      <w:r>
        <w:rPr>
          <w:w w:val="115"/>
        </w:rPr>
        <w:t> de</w:t>
      </w:r>
      <w:r>
        <w:rPr>
          <w:spacing w:val="-1"/>
          <w:w w:val="115"/>
        </w:rPr>
        <w:t> </w:t>
      </w:r>
      <w:r>
        <w:rPr>
          <w:w w:val="115"/>
        </w:rPr>
        <w:t>abril</w:t>
      </w:r>
      <w:r>
        <w:rPr>
          <w:w w:val="115"/>
        </w:rPr>
        <w:t> deste</w:t>
      </w:r>
      <w:r>
        <w:rPr>
          <w:spacing w:val="-1"/>
          <w:w w:val="115"/>
        </w:rPr>
        <w:t> </w:t>
      </w:r>
      <w:r>
        <w:rPr>
          <w:w w:val="115"/>
        </w:rPr>
        <w:t>ano.</w:t>
      </w:r>
      <w:r>
        <w:rPr>
          <w:spacing w:val="-1"/>
          <w:w w:val="115"/>
        </w:rPr>
        <w:t> </w:t>
      </w:r>
      <w:r>
        <w:rPr>
          <w:w w:val="115"/>
        </w:rPr>
        <w:t>Autores:</w:t>
      </w:r>
      <w:r>
        <w:rPr>
          <w:spacing w:val="-1"/>
          <w:w w:val="115"/>
        </w:rPr>
        <w:t> </w:t>
      </w:r>
      <w:r>
        <w:rPr>
          <w:w w:val="115"/>
        </w:rPr>
        <w:t>TIAGO</w:t>
      </w:r>
      <w:r>
        <w:rPr>
          <w:w w:val="115"/>
        </w:rPr>
        <w:t> MANIÇOBA,</w:t>
      </w:r>
      <w:r>
        <w:rPr>
          <w:spacing w:val="-1"/>
          <w:w w:val="115"/>
        </w:rPr>
        <w:t> </w:t>
      </w:r>
      <w:r>
        <w:rPr>
          <w:w w:val="115"/>
        </w:rPr>
        <w:t>GILBERTO</w:t>
      </w:r>
      <w:r>
        <w:rPr>
          <w:spacing w:val="-1"/>
          <w:w w:val="115"/>
        </w:rPr>
        <w:t> </w:t>
      </w:r>
      <w:r>
        <w:rPr>
          <w:w w:val="115"/>
        </w:rPr>
        <w:t>QUIRINO, Tipo: Simbólica, Sim: 12, Não: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 nº</w:t>
      </w:r>
      <w:r>
        <w:rPr>
          <w:rFonts w:ascii="Cambria" w:hAnsi="Cambria"/>
          <w:b/>
          <w:w w:val="115"/>
        </w:rPr>
        <w:t> 32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ANÉZIO BÔSCO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MENEZES,</w:t>
      </w:r>
      <w:r>
        <w:rPr>
          <w:spacing w:val="-1"/>
          <w:w w:val="115"/>
        </w:rPr>
        <w:t> </w:t>
      </w:r>
      <w:r>
        <w:rPr>
          <w:w w:val="115"/>
        </w:rPr>
        <w:t>ocorrido</w:t>
      </w:r>
      <w:r>
        <w:rPr>
          <w:spacing w:val="-1"/>
          <w:w w:val="115"/>
        </w:rPr>
        <w:t> </w:t>
      </w:r>
      <w:r>
        <w:rPr>
          <w:w w:val="115"/>
        </w:rPr>
        <w:t>no</w:t>
      </w:r>
      <w:r>
        <w:rPr>
          <w:spacing w:val="-1"/>
          <w:w w:val="115"/>
        </w:rPr>
        <w:t> </w:t>
      </w:r>
      <w:r>
        <w:rPr>
          <w:w w:val="115"/>
        </w:rPr>
        <w:t>dia</w:t>
      </w:r>
      <w:r>
        <w:rPr>
          <w:spacing w:val="-1"/>
          <w:w w:val="115"/>
        </w:rPr>
        <w:t> </w:t>
      </w:r>
      <w:r>
        <w:rPr>
          <w:w w:val="115"/>
        </w:rPr>
        <w:t>29</w:t>
      </w:r>
      <w:r>
        <w:rPr>
          <w:spacing w:val="-1"/>
          <w:w w:val="115"/>
        </w:rPr>
        <w:t> </w:t>
      </w:r>
      <w:r>
        <w:rPr>
          <w:w w:val="115"/>
        </w:rPr>
        <w:t>de abril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2023,</w:t>
      </w:r>
      <w:r>
        <w:rPr>
          <w:spacing w:val="-1"/>
          <w:w w:val="115"/>
        </w:rPr>
        <w:t> </w:t>
      </w:r>
      <w:r>
        <w:rPr>
          <w:w w:val="115"/>
        </w:rPr>
        <w:t>na</w:t>
      </w:r>
      <w:r>
        <w:rPr>
          <w:spacing w:val="-1"/>
          <w:w w:val="115"/>
        </w:rPr>
        <w:t> </w:t>
      </w:r>
      <w:r>
        <w:rPr>
          <w:w w:val="115"/>
        </w:rPr>
        <w:t>cidade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Recife-PE.</w:t>
      </w:r>
      <w:r>
        <w:rPr>
          <w:spacing w:val="-1"/>
          <w:w w:val="115"/>
        </w:rPr>
        <w:t> </w:t>
      </w:r>
      <w:r>
        <w:rPr>
          <w:w w:val="115"/>
        </w:rPr>
        <w:t>Autor: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12"/>
          <w:w w:val="115"/>
        </w:rPr>
        <w:t> </w:t>
      </w:r>
      <w:r>
        <w:rPr>
          <w:w w:val="115"/>
        </w:rPr>
        <w:t>;</w:t>
      </w:r>
      <w:r>
        <w:rPr>
          <w:spacing w:val="12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80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2"/>
          <w:w w:val="115"/>
        </w:rPr>
        <w:t> </w:t>
      </w:r>
      <w:r>
        <w:rPr>
          <w:w w:val="115"/>
        </w:rPr>
        <w:t>Solicito</w:t>
      </w:r>
      <w:r>
        <w:rPr>
          <w:spacing w:val="12"/>
          <w:w w:val="115"/>
        </w:rPr>
        <w:t> </w:t>
      </w:r>
      <w:r>
        <w:rPr>
          <w:w w:val="115"/>
        </w:rPr>
        <w:t>à</w:t>
      </w:r>
      <w:r>
        <w:rPr>
          <w:spacing w:val="12"/>
          <w:w w:val="115"/>
        </w:rPr>
        <w:t> </w:t>
      </w:r>
      <w:r>
        <w:rPr>
          <w:w w:val="115"/>
        </w:rPr>
        <w:t>Mesa,</w:t>
      </w:r>
      <w:r>
        <w:rPr>
          <w:spacing w:val="12"/>
          <w:w w:val="115"/>
        </w:rPr>
        <w:t> </w:t>
      </w:r>
      <w:r>
        <w:rPr>
          <w:w w:val="115"/>
        </w:rPr>
        <w:t>ouvido</w:t>
      </w:r>
      <w:r>
        <w:rPr>
          <w:spacing w:val="12"/>
          <w:w w:val="115"/>
        </w:rPr>
        <w:t> </w:t>
      </w:r>
      <w:r>
        <w:rPr>
          <w:w w:val="115"/>
        </w:rPr>
        <w:t>o</w:t>
      </w:r>
      <w:r>
        <w:rPr>
          <w:spacing w:val="12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sinalização</w:t>
      </w:r>
      <w:r>
        <w:rPr>
          <w:w w:val="115"/>
        </w:rPr>
        <w:t> dos</w:t>
      </w:r>
      <w:r>
        <w:rPr>
          <w:w w:val="115"/>
        </w:rPr>
        <w:t> quebra-molas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nosso</w:t>
      </w:r>
      <w:r>
        <w:rPr>
          <w:w w:val="115"/>
        </w:rPr>
        <w:t> Município,</w:t>
      </w:r>
      <w:r>
        <w:rPr>
          <w:w w:val="115"/>
        </w:rPr>
        <w:t> através</w:t>
      </w:r>
      <w:r>
        <w:rPr>
          <w:w w:val="115"/>
        </w:rPr>
        <w:t> de</w:t>
      </w:r>
      <w:r>
        <w:rPr>
          <w:w w:val="115"/>
        </w:rPr>
        <w:t> pintura</w:t>
      </w:r>
      <w:r>
        <w:rPr>
          <w:w w:val="115"/>
        </w:rPr>
        <w:t> própria</w:t>
      </w:r>
      <w:r>
        <w:rPr>
          <w:w w:val="115"/>
        </w:rPr>
        <w:t> e</w:t>
      </w:r>
      <w:r>
        <w:rPr>
          <w:w w:val="115"/>
        </w:rPr>
        <w:t> placas</w:t>
      </w:r>
      <w:r>
        <w:rPr>
          <w:w w:val="115"/>
        </w:rPr>
        <w:t> de</w:t>
      </w:r>
      <w:r>
        <w:rPr>
          <w:w w:val="115"/>
        </w:rPr>
        <w:t> trânsito.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Excelentíssima</w:t>
      </w:r>
      <w:r>
        <w:rPr>
          <w:spacing w:val="40"/>
          <w:w w:val="115"/>
        </w:rPr>
        <w:t> </w:t>
      </w:r>
      <w:r>
        <w:rPr>
          <w:w w:val="115"/>
        </w:rPr>
        <w:t>Senhora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ao</w:t>
      </w:r>
      <w:r>
        <w:rPr>
          <w:w w:val="115"/>
        </w:rPr>
        <w:t> Ilmo.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 Obras,</w:t>
      </w:r>
      <w:r>
        <w:rPr>
          <w:w w:val="115"/>
        </w:rPr>
        <w:t> Planejamento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e</w:t>
      </w:r>
      <w:r>
        <w:rPr>
          <w:w w:val="115"/>
        </w:rPr>
        <w:t> à</w:t>
      </w:r>
      <w:r>
        <w:rPr>
          <w:w w:val="115"/>
        </w:rPr>
        <w:t> Secretaria</w:t>
      </w:r>
      <w:r>
        <w:rPr>
          <w:w w:val="115"/>
        </w:rPr>
        <w:t> de</w:t>
      </w:r>
      <w:r>
        <w:rPr>
          <w:w w:val="115"/>
        </w:rPr>
        <w:t> Educação,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em</w:t>
      </w:r>
      <w:r>
        <w:rPr>
          <w:w w:val="115"/>
        </w:rPr>
        <w:t> caráter</w:t>
      </w:r>
      <w:r>
        <w:rPr>
          <w:w w:val="115"/>
        </w:rPr>
        <w:t> de</w:t>
      </w:r>
      <w:r>
        <w:rPr>
          <w:w w:val="115"/>
        </w:rPr>
        <w:t> urgência,</w:t>
      </w:r>
      <w:r>
        <w:rPr>
          <w:w w:val="115"/>
        </w:rPr>
        <w:t> providenciem</w:t>
      </w:r>
      <w:r>
        <w:rPr>
          <w:w w:val="115"/>
        </w:rPr>
        <w:t> a RECUPERAÇÃO</w:t>
      </w:r>
      <w:r>
        <w:rPr>
          <w:w w:val="115"/>
        </w:rPr>
        <w:t> E</w:t>
      </w:r>
      <w:r>
        <w:rPr>
          <w:w w:val="115"/>
        </w:rPr>
        <w:t> MANUTENÇÃO</w:t>
      </w:r>
      <w:r>
        <w:rPr>
          <w:w w:val="115"/>
        </w:rPr>
        <w:t> DOS</w:t>
      </w:r>
      <w:r>
        <w:rPr>
          <w:w w:val="115"/>
        </w:rPr>
        <w:t> ALAMBRADOS,</w:t>
      </w:r>
      <w:r>
        <w:rPr>
          <w:w w:val="115"/>
        </w:rPr>
        <w:t> BANHEIROS,</w:t>
      </w:r>
      <w:r>
        <w:rPr>
          <w:w w:val="115"/>
        </w:rPr>
        <w:t> PISO</w:t>
      </w:r>
      <w:r>
        <w:rPr>
          <w:w w:val="115"/>
        </w:rPr>
        <w:t> E </w:t>
      </w:r>
      <w:r>
        <w:rPr>
          <w:w w:val="110"/>
        </w:rPr>
        <w:t>ILUMINAÇÃO DA QUADRA ESPORTIVA LOCALIZADA NA RUA 15 DE NOVEMBRO. Autor:</w:t>
      </w:r>
    </w:p>
    <w:p>
      <w:pPr>
        <w:pStyle w:val="BodyText"/>
        <w:spacing w:line="242" w:lineRule="auto"/>
        <w:ind w:left="45" w:right="44"/>
        <w:jc w:val="both"/>
      </w:pPr>
      <w:r>
        <w:rPr>
          <w:w w:val="115"/>
        </w:rPr>
        <w:t>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82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spacing w:val="18"/>
          <w:w w:val="115"/>
        </w:rPr>
        <w:t> </w:t>
      </w:r>
      <w:r>
        <w:rPr>
          <w:w w:val="115"/>
        </w:rPr>
        <w:t>formalidades</w:t>
      </w:r>
      <w:r>
        <w:rPr>
          <w:spacing w:val="18"/>
          <w:w w:val="115"/>
        </w:rPr>
        <w:t> </w:t>
      </w:r>
      <w:r>
        <w:rPr>
          <w:w w:val="115"/>
        </w:rPr>
        <w:t>legais</w:t>
      </w:r>
      <w:r>
        <w:rPr>
          <w:spacing w:val="18"/>
          <w:w w:val="115"/>
        </w:rPr>
        <w:t> </w:t>
      </w:r>
      <w:r>
        <w:rPr>
          <w:w w:val="115"/>
        </w:rPr>
        <w:t>e</w:t>
      </w:r>
      <w:r>
        <w:rPr>
          <w:spacing w:val="18"/>
          <w:w w:val="115"/>
        </w:rPr>
        <w:t> </w:t>
      </w:r>
      <w:r>
        <w:rPr>
          <w:w w:val="115"/>
        </w:rPr>
        <w:t>regimentais,</w:t>
      </w:r>
      <w:r>
        <w:rPr>
          <w:spacing w:val="18"/>
          <w:w w:val="115"/>
        </w:rPr>
        <w:t> </w:t>
      </w:r>
      <w:r>
        <w:rPr>
          <w:w w:val="115"/>
        </w:rPr>
        <w:t>que</w:t>
      </w:r>
      <w:r>
        <w:rPr>
          <w:spacing w:val="18"/>
          <w:w w:val="115"/>
        </w:rPr>
        <w:t> </w:t>
      </w:r>
      <w:r>
        <w:rPr>
          <w:w w:val="115"/>
        </w:rPr>
        <w:t>seja</w:t>
      </w:r>
      <w:r>
        <w:rPr>
          <w:spacing w:val="18"/>
          <w:w w:val="115"/>
        </w:rPr>
        <w:t> </w:t>
      </w:r>
      <w:r>
        <w:rPr>
          <w:w w:val="115"/>
        </w:rPr>
        <w:t>formulado</w:t>
      </w:r>
      <w:r>
        <w:rPr>
          <w:spacing w:val="18"/>
          <w:w w:val="115"/>
        </w:rPr>
        <w:t> </w:t>
      </w:r>
      <w:r>
        <w:rPr>
          <w:w w:val="115"/>
        </w:rPr>
        <w:t>um</w:t>
      </w:r>
      <w:r>
        <w:rPr>
          <w:spacing w:val="18"/>
          <w:w w:val="115"/>
        </w:rPr>
        <w:t> </w:t>
      </w:r>
      <w:r>
        <w:rPr>
          <w:w w:val="115"/>
        </w:rPr>
        <w:t>APELO</w:t>
      </w:r>
      <w:r>
        <w:rPr>
          <w:spacing w:val="18"/>
          <w:w w:val="115"/>
        </w:rPr>
        <w:t> </w:t>
      </w:r>
      <w:r>
        <w:rPr>
          <w:w w:val="115"/>
        </w:rPr>
        <w:t>a</w:t>
      </w:r>
      <w:r>
        <w:rPr>
          <w:spacing w:val="18"/>
          <w:w w:val="115"/>
        </w:rPr>
        <w:t> </w:t>
      </w:r>
      <w:r>
        <w:rPr>
          <w:w w:val="115"/>
        </w:rPr>
        <w:t>Exmª</w:t>
      </w:r>
      <w:r>
        <w:rPr>
          <w:spacing w:val="18"/>
          <w:w w:val="115"/>
        </w:rPr>
        <w:t> </w:t>
      </w:r>
      <w:r>
        <w:rPr>
          <w:w w:val="115"/>
        </w:rPr>
        <w:t>Srª</w:t>
      </w:r>
      <w:r>
        <w:rPr>
          <w:spacing w:val="18"/>
          <w:w w:val="115"/>
        </w:rPr>
        <w:t> </w:t>
      </w:r>
      <w:r>
        <w:rPr>
          <w:w w:val="115"/>
        </w:rPr>
        <w:t>Prefeita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do</w:t>
      </w:r>
      <w:r>
        <w:rPr>
          <w:w w:val="115"/>
        </w:rPr>
        <w:t> Município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 Nunes</w:t>
      </w:r>
      <w:r>
        <w:rPr>
          <w:w w:val="115"/>
        </w:rPr>
        <w:t> —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—,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</w:t>
      </w:r>
      <w:r>
        <w:rPr>
          <w:spacing w:val="-2"/>
          <w:w w:val="115"/>
        </w:rPr>
        <w:t>providenciarem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LIMPEZA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LEITO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DAS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MARGENS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RIO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PAJEÚ,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em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nossa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cidade. </w:t>
      </w:r>
      <w:r>
        <w:rPr>
          <w:w w:val="115"/>
        </w:rPr>
        <w:t>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Chefe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tomadas</w:t>
      </w:r>
      <w:r>
        <w:rPr>
          <w:w w:val="115"/>
        </w:rPr>
        <w:t> medidas</w:t>
      </w:r>
      <w:r>
        <w:rPr>
          <w:w w:val="115"/>
        </w:rPr>
        <w:t> quanto</w:t>
      </w:r>
      <w:r>
        <w:rPr>
          <w:w w:val="115"/>
        </w:rPr>
        <w:t> ao saneamento básico, manutenção do calçamento e limpeza do DNER, especialmente da Rua Eudócia</w:t>
      </w:r>
      <w:r>
        <w:rPr>
          <w:w w:val="115"/>
        </w:rPr>
        <w:t> Sebastiana</w:t>
      </w:r>
      <w:r>
        <w:rPr>
          <w:w w:val="115"/>
        </w:rPr>
        <w:t> Gusmão</w:t>
      </w:r>
      <w:r>
        <w:rPr>
          <w:w w:val="115"/>
        </w:rPr>
        <w:t> (Rua</w:t>
      </w:r>
      <w:r>
        <w:rPr>
          <w:w w:val="115"/>
        </w:rPr>
        <w:t> do</w:t>
      </w:r>
      <w:r>
        <w:rPr>
          <w:w w:val="115"/>
        </w:rPr>
        <w:t> Postinho</w:t>
      </w:r>
      <w:r>
        <w:rPr>
          <w:w w:val="115"/>
        </w:rPr>
        <w:t> de</w:t>
      </w:r>
      <w:r>
        <w:rPr>
          <w:w w:val="115"/>
        </w:rPr>
        <w:t> Saúde).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Chefe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e</w:t>
      </w:r>
      <w:r>
        <w:rPr>
          <w:w w:val="115"/>
        </w:rPr>
        <w:t> ao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—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a</w:t>
      </w:r>
      <w:r>
        <w:rPr>
          <w:w w:val="115"/>
        </w:rPr>
        <w:t> manutenção</w:t>
      </w:r>
      <w:r>
        <w:rPr>
          <w:w w:val="115"/>
        </w:rPr>
        <w:t> dos</w:t>
      </w:r>
      <w:r>
        <w:rPr>
          <w:w w:val="115"/>
        </w:rPr>
        <w:t> calçamentos</w:t>
      </w:r>
      <w:r>
        <w:rPr>
          <w:w w:val="115"/>
        </w:rPr>
        <w:t> que</w:t>
      </w:r>
      <w:r>
        <w:rPr>
          <w:w w:val="115"/>
        </w:rPr>
        <w:t> estão</w:t>
      </w:r>
      <w:r>
        <w:rPr>
          <w:w w:val="115"/>
        </w:rPr>
        <w:t> danificados</w:t>
      </w:r>
      <w:r>
        <w:rPr>
          <w:w w:val="115"/>
        </w:rPr>
        <w:t> em nosso</w:t>
      </w:r>
      <w:r>
        <w:rPr>
          <w:w w:val="115"/>
        </w:rPr>
        <w:t> município.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-58702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2262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246233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844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246233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844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001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950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899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848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104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052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2025-07-21T16:15:20Z</dcterms:created>
  <dcterms:modified xsi:type="dcterms:W3CDTF">2025-07-21T16:15:20Z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