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1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31ª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12/07/2023</w:t>
      </w:r>
      <w:r>
        <w:rPr>
          <w:w w:val="110"/>
        </w:rPr>
        <w:t> -</w:t>
      </w:r>
      <w:r>
        <w:rPr>
          <w:w w:val="110"/>
        </w:rPr>
        <w:t> 11:00</w:t>
      </w:r>
      <w:r>
        <w:rPr>
          <w:w w:val="110"/>
        </w:rPr>
        <w:t> ; Encerramento: 12/07/2023 -</w:t>
      </w:r>
    </w:p>
    <w:p>
      <w:pPr>
        <w:pStyle w:val="BodyText"/>
        <w:spacing w:before="196"/>
        <w:ind w:left="44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3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4"/>
          <w:w w:val="110"/>
        </w:rPr>
        <w:t> </w:t>
      </w:r>
      <w:r>
        <w:rPr>
          <w:w w:val="110"/>
        </w:rPr>
        <w:t>Presidente:</w:t>
      </w:r>
      <w:r>
        <w:rPr>
          <w:spacing w:val="21"/>
          <w:w w:val="110"/>
        </w:rPr>
        <w:t> </w:t>
      </w:r>
      <w:r>
        <w:rPr>
          <w:w w:val="110"/>
        </w:rPr>
        <w:t>KIEL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22"/>
          <w:w w:val="110"/>
        </w:rPr>
        <w:t> </w:t>
      </w:r>
      <w:r>
        <w:rPr>
          <w:w w:val="110"/>
        </w:rPr>
        <w:t>PIPA</w:t>
      </w:r>
      <w:r>
        <w:rPr>
          <w:spacing w:val="23"/>
          <w:w w:val="110"/>
        </w:rPr>
        <w:t> </w:t>
      </w:r>
      <w:r>
        <w:rPr/>
        <w:t>/</w:t>
      </w:r>
      <w:r>
        <w:rPr>
          <w:spacing w:val="21"/>
          <w:w w:val="110"/>
        </w:rPr>
        <w:t> </w:t>
      </w:r>
      <w:r>
        <w:rPr>
          <w:w w:val="110"/>
        </w:rPr>
        <w:t>PSD</w:t>
      </w:r>
      <w:r>
        <w:rPr>
          <w:spacing w:val="23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2°</w:t>
      </w:r>
      <w:r>
        <w:rPr>
          <w:spacing w:val="23"/>
          <w:w w:val="110"/>
        </w:rPr>
        <w:t> </w:t>
      </w:r>
      <w:r>
        <w:rPr>
          <w:w w:val="110"/>
        </w:rPr>
        <w:t>Secretário:</w:t>
      </w:r>
      <w:r>
        <w:rPr>
          <w:spacing w:val="21"/>
          <w:w w:val="110"/>
        </w:rPr>
        <w:t> </w:t>
      </w:r>
      <w:r>
        <w:rPr>
          <w:w w:val="110"/>
        </w:rPr>
        <w:t>PEU</w:t>
      </w:r>
      <w:r>
        <w:rPr>
          <w:spacing w:val="22"/>
          <w:w w:val="110"/>
        </w:rPr>
        <w:t> </w:t>
      </w:r>
      <w:r>
        <w:rPr>
          <w:w w:val="110"/>
        </w:rPr>
        <w:t>VILARIM</w:t>
      </w:r>
      <w:r>
        <w:rPr>
          <w:spacing w:val="22"/>
          <w:w w:val="110"/>
        </w:rPr>
        <w:t> </w:t>
      </w:r>
      <w:r>
        <w:rPr/>
        <w:t>/</w:t>
      </w:r>
      <w:r>
        <w:rPr>
          <w:spacing w:val="21"/>
          <w:w w:val="110"/>
        </w:rPr>
        <w:t> </w:t>
      </w:r>
      <w:r>
        <w:rPr>
          <w:spacing w:val="-2"/>
          <w:w w:val="110"/>
        </w:rPr>
        <w:t>AVANTE</w:t>
      </w:r>
    </w:p>
    <w:p>
      <w:pPr>
        <w:spacing w:before="201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Lista</w:t>
      </w:r>
      <w:r>
        <w:rPr>
          <w:rFonts w:ascii="Cambria" w:hAnsi="Cambria"/>
          <w:b/>
          <w:spacing w:val="3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Presença</w:t>
      </w:r>
      <w:r>
        <w:rPr>
          <w:rFonts w:ascii="Cambria" w:hAnsi="Cambria"/>
          <w:b/>
          <w:spacing w:val="3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35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SEVERININHO</w:t>
      </w:r>
      <w:r>
        <w:rPr>
          <w:spacing w:val="23"/>
          <w:w w:val="110"/>
          <w:sz w:val="20"/>
        </w:rPr>
        <w:t> </w:t>
      </w:r>
      <w:r>
        <w:rPr>
          <w:sz w:val="20"/>
        </w:rPr>
        <w:t>/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AVANTE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DR.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VICTOR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LAERT</w:t>
      </w:r>
      <w:r>
        <w:rPr>
          <w:spacing w:val="22"/>
          <w:w w:val="110"/>
          <w:sz w:val="20"/>
        </w:rPr>
        <w:t> </w:t>
      </w:r>
      <w:r>
        <w:rPr>
          <w:sz w:val="20"/>
        </w:rPr>
        <w:t>/</w:t>
      </w:r>
      <w:r>
        <w:rPr>
          <w:spacing w:val="23"/>
          <w:w w:val="110"/>
          <w:sz w:val="20"/>
        </w:rPr>
        <w:t> </w:t>
      </w:r>
      <w:r>
        <w:rPr>
          <w:spacing w:val="-5"/>
          <w:w w:val="110"/>
          <w:sz w:val="20"/>
        </w:rPr>
        <w:t>PSB</w:t>
      </w:r>
    </w:p>
    <w:p>
      <w:pPr>
        <w:pStyle w:val="BodyText"/>
        <w:spacing w:line="244" w:lineRule="auto" w:before="5"/>
        <w:ind w:left="44" w:right="47"/>
        <w:jc w:val="both"/>
      </w:pP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 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</w:t>
      </w:r>
      <w:r>
        <w:rPr>
          <w:spacing w:val="40"/>
        </w:rPr>
        <w:t> </w:t>
      </w:r>
      <w:r>
        <w:rPr/>
        <w:t>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DR.</w:t>
      </w:r>
      <w:r>
        <w:rPr>
          <w:spacing w:val="80"/>
          <w:w w:val="105"/>
        </w:rPr>
        <w:t> </w:t>
      </w:r>
      <w:r>
        <w:rPr>
          <w:w w:val="105"/>
        </w:rPr>
        <w:t>SEVERININHO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DR.</w:t>
      </w:r>
      <w:r>
        <w:rPr>
          <w:spacing w:val="8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spacing w:val="37"/>
          <w:w w:val="105"/>
        </w:rPr>
        <w:t> </w:t>
      </w:r>
      <w:r>
        <w:rPr>
          <w:w w:val="105"/>
        </w:rPr>
        <w:t>;</w:t>
      </w:r>
      <w:r>
        <w:rPr>
          <w:spacing w:val="36"/>
          <w:w w:val="105"/>
        </w:rPr>
        <w:t> </w:t>
      </w:r>
      <w:r>
        <w:rPr>
          <w:w w:val="105"/>
        </w:rPr>
        <w:t>MARQUINHO</w:t>
      </w:r>
      <w:r>
        <w:rPr>
          <w:spacing w:val="37"/>
          <w:w w:val="105"/>
        </w:rPr>
        <w:t> </w:t>
      </w:r>
      <w:r>
        <w:rPr>
          <w:w w:val="105"/>
        </w:rPr>
        <w:t>CARVALHO</w:t>
      </w:r>
      <w:r>
        <w:rPr>
          <w:spacing w:val="37"/>
          <w:w w:val="105"/>
        </w:rPr>
        <w:t> </w:t>
      </w:r>
      <w:r>
        <w:rPr/>
        <w:t>/</w:t>
      </w:r>
      <w:r>
        <w:rPr>
          <w:spacing w:val="36"/>
          <w:w w:val="105"/>
        </w:rPr>
        <w:t> </w:t>
      </w:r>
      <w:r>
        <w:rPr>
          <w:w w:val="105"/>
        </w:rPr>
        <w:t>PSB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6"/>
          <w:w w:val="105"/>
        </w:rPr>
        <w:t> </w:t>
      </w:r>
      <w:r>
        <w:rPr>
          <w:w w:val="105"/>
        </w:rPr>
        <w:t>PEU</w:t>
      </w:r>
      <w:r>
        <w:rPr>
          <w:spacing w:val="37"/>
          <w:w w:val="105"/>
        </w:rPr>
        <w:t> </w:t>
      </w:r>
      <w:r>
        <w:rPr>
          <w:w w:val="105"/>
        </w:rPr>
        <w:t>VILARIM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6"/>
          <w:w w:val="105"/>
        </w:rPr>
        <w:t> </w:t>
      </w:r>
      <w:r>
        <w:rPr>
          <w:w w:val="105"/>
        </w:rPr>
        <w:t>AVANTE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6"/>
          <w:w w:val="105"/>
        </w:rPr>
        <w:t> </w:t>
      </w:r>
      <w:r>
        <w:rPr>
          <w:w w:val="105"/>
        </w:rPr>
        <w:t>ROSA</w:t>
      </w:r>
      <w:r>
        <w:rPr>
          <w:spacing w:val="37"/>
          <w:w w:val="105"/>
        </w:rPr>
        <w:t> </w:t>
      </w:r>
      <w:r>
        <w:rPr>
          <w:w w:val="105"/>
        </w:rPr>
        <w:t>SOUZA</w:t>
      </w:r>
      <w:r>
        <w:rPr>
          <w:spacing w:val="37"/>
          <w:w w:val="105"/>
        </w:rPr>
        <w:t> </w:t>
      </w:r>
      <w:r>
        <w:rPr/>
        <w:t>/</w:t>
      </w:r>
      <w:r>
        <w:rPr>
          <w:spacing w:val="36"/>
          <w:w w:val="105"/>
        </w:rPr>
        <w:t> </w:t>
      </w:r>
      <w:r>
        <w:rPr>
          <w:w w:val="105"/>
        </w:rPr>
        <w:t>PSD</w:t>
      </w:r>
    </w:p>
    <w:p>
      <w:pPr>
        <w:pStyle w:val="BodyText"/>
        <w:spacing w:line="244" w:lineRule="auto" w:before="198"/>
        <w:ind w:left="44" w:right="45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Abre no orçamento</w:t>
      </w:r>
      <w:r>
        <w:rPr>
          <w:w w:val="115"/>
        </w:rPr>
        <w:t>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716,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Abre</w:t>
      </w:r>
      <w:r>
        <w:rPr>
          <w:w w:val="115"/>
        </w:rPr>
        <w:t> no</w:t>
      </w:r>
      <w:r>
        <w:rPr>
          <w:w w:val="115"/>
        </w:rPr>
        <w:t> orçamento vigente</w:t>
      </w:r>
      <w:r>
        <w:rPr>
          <w:w w:val="115"/>
        </w:rPr>
        <w:t> crédito</w:t>
      </w:r>
      <w:r>
        <w:rPr>
          <w:w w:val="115"/>
        </w:rPr>
        <w:t> adicional</w:t>
      </w:r>
      <w:r>
        <w:rPr>
          <w:w w:val="115"/>
        </w:rPr>
        <w:t> suplementar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 2ª Votação. Autor: Rosangela de Moura Maniçoba Novaes Ferraz - Prefeita, Número de Protocolo: 718, Tipo: Simbólica, Sim: 12,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790575</wp:posOffset>
                </wp:positionH>
                <wp:positionV relativeFrom="paragraph">
                  <wp:posOffset>-58513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7387pt;width:470.777pt;height:.75pt;mso-position-horizontal-relative:page;mso-position-vertical-relative:paragraph;z-index:1573171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246372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99387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246372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99387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89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38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50" w:space="1760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9673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79622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571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520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820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79776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79724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2025-07-21T16:17:24Z</dcterms:created>
  <dcterms:modified xsi:type="dcterms:W3CDTF">2025-07-21T16:17:24Z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