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8"/>
        <w:ind w:left="67" w:right="58"/>
        <w:jc w:val="both"/>
      </w:pPr>
      <w:r>
        <w:rPr/>
        <w:t>Ata</w:t>
      </w:r>
      <w:r>
        <w:rPr>
          <w:spacing w:val="-2"/>
        </w:rPr>
        <w:t> </w:t>
      </w:r>
      <w:r>
        <w:rPr/>
        <w:t>da</w:t>
      </w:r>
      <w:r>
        <w:rPr>
          <w:spacing w:val="-2"/>
        </w:rPr>
        <w:t> </w:t>
      </w:r>
      <w:r>
        <w:rPr/>
        <w:t>18ª</w:t>
      </w:r>
      <w:r>
        <w:rPr>
          <w:spacing w:val="-1"/>
        </w:rPr>
        <w:t> </w:t>
      </w:r>
      <w:r>
        <w:rPr/>
        <w:t>Sessão</w:t>
      </w:r>
      <w:r>
        <w:rPr>
          <w:spacing w:val="-6"/>
        </w:rPr>
        <w:t> </w:t>
      </w:r>
      <w:r>
        <w:rPr/>
        <w:t>Ordinária</w:t>
      </w:r>
      <w:r>
        <w:rPr>
          <w:spacing w:val="-2"/>
        </w:rPr>
        <w:t> </w:t>
      </w:r>
      <w:r>
        <w:rPr/>
        <w:t>do</w:t>
      </w:r>
      <w:r>
        <w:rPr>
          <w:spacing w:val="-3"/>
        </w:rPr>
        <w:t> </w:t>
      </w:r>
      <w:r>
        <w:rPr/>
        <w:t>1°</w:t>
      </w:r>
      <w:r>
        <w:rPr>
          <w:spacing w:val="-5"/>
        </w:rPr>
        <w:t> </w:t>
      </w:r>
      <w:r>
        <w:rPr/>
        <w:t>Período</w:t>
      </w:r>
      <w:r>
        <w:rPr>
          <w:spacing w:val="-3"/>
        </w:rPr>
        <w:t> </w:t>
      </w:r>
      <w:r>
        <w:rPr/>
        <w:t>Legislativo</w:t>
      </w:r>
      <w:r>
        <w:rPr>
          <w:spacing w:val="-3"/>
        </w:rPr>
        <w:t> </w:t>
      </w:r>
      <w:r>
        <w:rPr/>
        <w:t>do</w:t>
      </w:r>
      <w:r>
        <w:rPr>
          <w:spacing w:val="-3"/>
        </w:rPr>
        <w:t> </w:t>
      </w:r>
      <w:r>
        <w:rPr/>
        <w:t>ano</w:t>
      </w:r>
      <w:r>
        <w:rPr>
          <w:spacing w:val="-2"/>
        </w:rPr>
        <w:t> </w:t>
      </w:r>
      <w:r>
        <w:rPr/>
        <w:t>de</w:t>
      </w:r>
      <w:r>
        <w:rPr>
          <w:spacing w:val="-2"/>
        </w:rPr>
        <w:t> </w:t>
      </w:r>
      <w:r>
        <w:rPr/>
        <w:t>2025,</w:t>
      </w:r>
      <w:r>
        <w:rPr>
          <w:spacing w:val="-1"/>
        </w:rPr>
        <w:t> </w:t>
      </w:r>
      <w:r>
        <w:rPr/>
        <w:t>em</w:t>
      </w:r>
      <w:r>
        <w:rPr>
          <w:spacing w:val="-7"/>
        </w:rPr>
        <w:t> </w:t>
      </w:r>
      <w:r>
        <w:rPr/>
        <w:t>07</w:t>
      </w:r>
      <w:r>
        <w:rPr>
          <w:spacing w:val="-3"/>
        </w:rPr>
        <w:t> </w:t>
      </w:r>
      <w:r>
        <w:rPr/>
        <w:t>de</w:t>
      </w:r>
      <w:r>
        <w:rPr>
          <w:spacing w:val="-6"/>
        </w:rPr>
        <w:t> </w:t>
      </w:r>
      <w:r>
        <w:rPr/>
        <w:t>maio</w:t>
      </w:r>
      <w:r>
        <w:rPr>
          <w:spacing w:val="-3"/>
        </w:rPr>
        <w:t> </w:t>
      </w:r>
      <w:r>
        <w:rPr/>
        <w:t>de</w:t>
      </w:r>
      <w:r>
        <w:rPr>
          <w:spacing w:val="-2"/>
        </w:rPr>
        <w:t> </w:t>
      </w:r>
      <w:r>
        <w:rPr/>
        <w:t>2025,</w:t>
      </w:r>
      <w:r>
        <w:rPr>
          <w:spacing w:val="-1"/>
        </w:rPr>
        <w:t> </w:t>
      </w:r>
      <w:r>
        <w:rPr/>
        <w:t>às 19 horas no Salão Nobre da Câmara Municipal de Floresta, Casa Benício Ferraz estiveram presentes os senhores vereadores: Gilberto Quirino de Sá, Lenilda Maria dos Santos Belo, Pedro Gomes</w:t>
      </w:r>
      <w:r>
        <w:rPr>
          <w:spacing w:val="-17"/>
        </w:rPr>
        <w:t> </w:t>
      </w:r>
      <w:r>
        <w:rPr/>
        <w:t>Vilarim</w:t>
      </w:r>
      <w:r>
        <w:rPr>
          <w:spacing w:val="-16"/>
        </w:rPr>
        <w:t> </w:t>
      </w:r>
      <w:r>
        <w:rPr/>
        <w:t>Júnior,</w:t>
      </w:r>
      <w:r>
        <w:rPr>
          <w:spacing w:val="-16"/>
        </w:rPr>
        <w:t> </w:t>
      </w:r>
      <w:r>
        <w:rPr/>
        <w:t>Túlio</w:t>
      </w:r>
      <w:r>
        <w:rPr>
          <w:spacing w:val="-16"/>
        </w:rPr>
        <w:t> </w:t>
      </w:r>
      <w:r>
        <w:rPr/>
        <w:t>Vinicius</w:t>
      </w:r>
      <w:r>
        <w:rPr>
          <w:spacing w:val="-17"/>
        </w:rPr>
        <w:t> </w:t>
      </w:r>
      <w:r>
        <w:rPr/>
        <w:t>de</w:t>
      </w:r>
      <w:r>
        <w:rPr>
          <w:spacing w:val="-16"/>
        </w:rPr>
        <w:t> </w:t>
      </w:r>
      <w:r>
        <w:rPr/>
        <w:t>Sá</w:t>
      </w:r>
      <w:r>
        <w:rPr>
          <w:spacing w:val="-16"/>
        </w:rPr>
        <w:t> </w:t>
      </w:r>
      <w:r>
        <w:rPr/>
        <w:t>Laranjeira</w:t>
      </w:r>
      <w:r>
        <w:rPr>
          <w:spacing w:val="-16"/>
        </w:rPr>
        <w:t> </w:t>
      </w:r>
      <w:r>
        <w:rPr/>
        <w:t>Ferraz,</w:t>
      </w:r>
      <w:r>
        <w:rPr>
          <w:spacing w:val="-17"/>
        </w:rPr>
        <w:t> </w:t>
      </w:r>
      <w:r>
        <w:rPr/>
        <w:t>Ana</w:t>
      </w:r>
      <w:r>
        <w:rPr>
          <w:spacing w:val="-16"/>
        </w:rPr>
        <w:t> </w:t>
      </w:r>
      <w:r>
        <w:rPr/>
        <w:t>Alice</w:t>
      </w:r>
      <w:r>
        <w:rPr>
          <w:spacing w:val="-16"/>
        </w:rPr>
        <w:t> </w:t>
      </w:r>
      <w:r>
        <w:rPr/>
        <w:t>de</w:t>
      </w:r>
      <w:r>
        <w:rPr>
          <w:spacing w:val="-16"/>
        </w:rPr>
        <w:t> </w:t>
      </w:r>
      <w:r>
        <w:rPr/>
        <w:t>Souza</w:t>
      </w:r>
      <w:r>
        <w:rPr>
          <w:spacing w:val="-17"/>
        </w:rPr>
        <w:t> </w:t>
      </w:r>
      <w:r>
        <w:rPr/>
        <w:t>Leal</w:t>
      </w:r>
      <w:r>
        <w:rPr>
          <w:spacing w:val="-16"/>
        </w:rPr>
        <w:t> </w:t>
      </w:r>
      <w:r>
        <w:rPr/>
        <w:t>Numeriano Sá, André Alexandre de Sá Ferraz Moura Maniçoba, Benjamim José Nunes Filho, Esequiel Rodrigues</w:t>
      </w:r>
      <w:r>
        <w:rPr>
          <w:spacing w:val="-17"/>
        </w:rPr>
        <w:t> </w:t>
      </w:r>
      <w:r>
        <w:rPr/>
        <w:t>de</w:t>
      </w:r>
      <w:r>
        <w:rPr>
          <w:spacing w:val="-16"/>
        </w:rPr>
        <w:t> </w:t>
      </w:r>
      <w:r>
        <w:rPr/>
        <w:t>Aquino,</w:t>
      </w:r>
      <w:r>
        <w:rPr>
          <w:spacing w:val="-16"/>
        </w:rPr>
        <w:t> </w:t>
      </w:r>
      <w:r>
        <w:rPr/>
        <w:t>Francisco</w:t>
      </w:r>
      <w:r>
        <w:rPr>
          <w:spacing w:val="-16"/>
        </w:rPr>
        <w:t> </w:t>
      </w:r>
      <w:r>
        <w:rPr/>
        <w:t>Ferraz</w:t>
      </w:r>
      <w:r>
        <w:rPr>
          <w:spacing w:val="-17"/>
        </w:rPr>
        <w:t> </w:t>
      </w:r>
      <w:r>
        <w:rPr/>
        <w:t>Novaes</w:t>
      </w:r>
      <w:r>
        <w:rPr>
          <w:spacing w:val="-16"/>
        </w:rPr>
        <w:t> </w:t>
      </w:r>
      <w:r>
        <w:rPr/>
        <w:t>Neto,</w:t>
      </w:r>
      <w:r>
        <w:rPr>
          <w:spacing w:val="-16"/>
        </w:rPr>
        <w:t> </w:t>
      </w:r>
      <w:r>
        <w:rPr/>
        <w:t>Pedro</w:t>
      </w:r>
      <w:r>
        <w:rPr>
          <w:spacing w:val="-16"/>
        </w:rPr>
        <w:t> </w:t>
      </w:r>
      <w:r>
        <w:rPr/>
        <w:t>Henrique</w:t>
      </w:r>
      <w:r>
        <w:rPr>
          <w:spacing w:val="-17"/>
        </w:rPr>
        <w:t> </w:t>
      </w:r>
      <w:r>
        <w:rPr/>
        <w:t>Novaes</w:t>
      </w:r>
      <w:r>
        <w:rPr>
          <w:spacing w:val="-16"/>
        </w:rPr>
        <w:t> </w:t>
      </w:r>
      <w:r>
        <w:rPr/>
        <w:t>de</w:t>
      </w:r>
      <w:r>
        <w:rPr>
          <w:spacing w:val="-16"/>
        </w:rPr>
        <w:t> </w:t>
      </w:r>
      <w:r>
        <w:rPr/>
        <w:t>Souza</w:t>
      </w:r>
      <w:r>
        <w:rPr>
          <w:spacing w:val="-16"/>
        </w:rPr>
        <w:t> </w:t>
      </w:r>
      <w:r>
        <w:rPr/>
        <w:t>Lira,</w:t>
      </w:r>
      <w:r>
        <w:rPr>
          <w:spacing w:val="-17"/>
        </w:rPr>
        <w:t> </w:t>
      </w:r>
      <w:r>
        <w:rPr/>
        <w:t>Talles Welles Marques de Sá Cruz e Souza, Tiago Sobral Ferraz de Moura Maniçoba e Victor Laert dos Santos Sá. Sob a presidência do vereador Gilberto Quirino de Sá. Dando aberta a presente sessão o</w:t>
      </w:r>
      <w:r>
        <w:rPr>
          <w:spacing w:val="-6"/>
        </w:rPr>
        <w:t> </w:t>
      </w:r>
      <w:r>
        <w:rPr/>
        <w:t>Exmo.</w:t>
      </w:r>
      <w:r>
        <w:rPr>
          <w:spacing w:val="-4"/>
        </w:rPr>
        <w:t> </w:t>
      </w:r>
      <w:r>
        <w:rPr/>
        <w:t>Sr.</w:t>
      </w:r>
      <w:r>
        <w:rPr>
          <w:spacing w:val="-4"/>
        </w:rPr>
        <w:t> </w:t>
      </w:r>
      <w:r>
        <w:rPr/>
        <w:t>Presidente</w:t>
      </w:r>
      <w:r>
        <w:rPr>
          <w:spacing w:val="-6"/>
        </w:rPr>
        <w:t> </w:t>
      </w:r>
      <w:r>
        <w:rPr/>
        <w:t>autorizou</w:t>
      </w:r>
      <w:r>
        <w:rPr>
          <w:spacing w:val="-6"/>
        </w:rPr>
        <w:t> </w:t>
      </w:r>
      <w:r>
        <w:rPr/>
        <w:t>a</w:t>
      </w:r>
      <w:r>
        <w:rPr>
          <w:spacing w:val="-6"/>
        </w:rPr>
        <w:t> </w:t>
      </w:r>
      <w:r>
        <w:rPr/>
        <w:t>funcionária</w:t>
      </w:r>
      <w:r>
        <w:rPr>
          <w:spacing w:val="-1"/>
        </w:rPr>
        <w:t> </w:t>
      </w:r>
      <w:r>
        <w:rPr/>
        <w:t>desta</w:t>
      </w:r>
      <w:r>
        <w:rPr>
          <w:spacing w:val="-6"/>
        </w:rPr>
        <w:t> </w:t>
      </w:r>
      <w:r>
        <w:rPr/>
        <w:t>Casa</w:t>
      </w:r>
      <w:r>
        <w:rPr>
          <w:spacing w:val="-6"/>
        </w:rPr>
        <w:t> </w:t>
      </w:r>
      <w:r>
        <w:rPr/>
        <w:t>Legislativa</w:t>
      </w:r>
      <w:r>
        <w:rPr>
          <w:spacing w:val="-6"/>
        </w:rPr>
        <w:t> </w:t>
      </w:r>
      <w:r>
        <w:rPr/>
        <w:t>para</w:t>
      </w:r>
      <w:r>
        <w:rPr>
          <w:spacing w:val="-6"/>
        </w:rPr>
        <w:t> </w:t>
      </w:r>
      <w:r>
        <w:rPr/>
        <w:t>fazer</w:t>
      </w:r>
      <w:r>
        <w:rPr>
          <w:spacing w:val="-6"/>
        </w:rPr>
        <w:t> </w:t>
      </w:r>
      <w:r>
        <w:rPr/>
        <w:t>a</w:t>
      </w:r>
      <w:r>
        <w:rPr>
          <w:spacing w:val="-4"/>
        </w:rPr>
        <w:t> </w:t>
      </w:r>
      <w:r>
        <w:rPr/>
        <w:t>leitura</w:t>
      </w:r>
      <w:r>
        <w:rPr>
          <w:spacing w:val="-6"/>
        </w:rPr>
        <w:t> </w:t>
      </w:r>
      <w:r>
        <w:rPr/>
        <w:t>da</w:t>
      </w:r>
      <w:r>
        <w:rPr>
          <w:spacing w:val="-6"/>
        </w:rPr>
        <w:t> </w:t>
      </w:r>
      <w:r>
        <w:rPr/>
        <w:t>ata</w:t>
      </w:r>
      <w:r>
        <w:rPr>
          <w:spacing w:val="-5"/>
        </w:rPr>
        <w:t> </w:t>
      </w:r>
      <w:r>
        <w:rPr/>
        <w:t>da sessão</w:t>
      </w:r>
      <w:r>
        <w:rPr>
          <w:spacing w:val="-7"/>
        </w:rPr>
        <w:t> </w:t>
      </w:r>
      <w:r>
        <w:rPr/>
        <w:t>anterior</w:t>
      </w:r>
      <w:r>
        <w:rPr>
          <w:spacing w:val="-6"/>
        </w:rPr>
        <w:t> </w:t>
      </w:r>
      <w:r>
        <w:rPr/>
        <w:t>a</w:t>
      </w:r>
      <w:r>
        <w:rPr>
          <w:spacing w:val="-12"/>
        </w:rPr>
        <w:t> </w:t>
      </w:r>
      <w:r>
        <w:rPr/>
        <w:t>qual</w:t>
      </w:r>
      <w:r>
        <w:rPr>
          <w:spacing w:val="-7"/>
        </w:rPr>
        <w:t> </w:t>
      </w:r>
      <w:r>
        <w:rPr/>
        <w:t>lida</w:t>
      </w:r>
      <w:r>
        <w:rPr>
          <w:spacing w:val="-12"/>
        </w:rPr>
        <w:t> </w:t>
      </w:r>
      <w:r>
        <w:rPr/>
        <w:t>foi</w:t>
      </w:r>
      <w:r>
        <w:rPr>
          <w:spacing w:val="-12"/>
        </w:rPr>
        <w:t> </w:t>
      </w:r>
      <w:r>
        <w:rPr/>
        <w:t>aprovada</w:t>
      </w:r>
      <w:r>
        <w:rPr>
          <w:spacing w:val="-5"/>
        </w:rPr>
        <w:t> </w:t>
      </w:r>
      <w:r>
        <w:rPr/>
        <w:t>por</w:t>
      </w:r>
      <w:r>
        <w:rPr>
          <w:spacing w:val="-12"/>
        </w:rPr>
        <w:t> </w:t>
      </w:r>
      <w:r>
        <w:rPr/>
        <w:t>7x0.</w:t>
      </w:r>
      <w:r>
        <w:rPr>
          <w:spacing w:val="-5"/>
        </w:rPr>
        <w:t> </w:t>
      </w:r>
      <w:r>
        <w:rPr/>
        <w:t>Passando</w:t>
      </w:r>
      <w:r>
        <w:rPr>
          <w:spacing w:val="-12"/>
        </w:rPr>
        <w:t> </w:t>
      </w:r>
      <w:r>
        <w:rPr/>
        <w:t>para</w:t>
      </w:r>
      <w:r>
        <w:rPr>
          <w:spacing w:val="-6"/>
        </w:rPr>
        <w:t> </w:t>
      </w:r>
      <w:r>
        <w:rPr/>
        <w:t>a</w:t>
      </w:r>
      <w:r>
        <w:rPr>
          <w:spacing w:val="-12"/>
        </w:rPr>
        <w:t> </w:t>
      </w:r>
      <w:r>
        <w:rPr/>
        <w:t>leitura</w:t>
      </w:r>
      <w:r>
        <w:rPr>
          <w:spacing w:val="-12"/>
        </w:rPr>
        <w:t> </w:t>
      </w:r>
      <w:r>
        <w:rPr/>
        <w:t>das</w:t>
      </w:r>
      <w:r>
        <w:rPr>
          <w:spacing w:val="-7"/>
        </w:rPr>
        <w:t> </w:t>
      </w:r>
      <w:r>
        <w:rPr/>
        <w:t>matérias</w:t>
      </w:r>
      <w:r>
        <w:rPr>
          <w:spacing w:val="-11"/>
        </w:rPr>
        <w:t> </w:t>
      </w:r>
      <w:r>
        <w:rPr/>
        <w:t>do</w:t>
      </w:r>
      <w:r>
        <w:rPr>
          <w:spacing w:val="-12"/>
        </w:rPr>
        <w:t> </w:t>
      </w:r>
      <w:r>
        <w:rPr/>
        <w:t>expediente o</w:t>
      </w:r>
      <w:r>
        <w:rPr>
          <w:spacing w:val="-15"/>
        </w:rPr>
        <w:t> </w:t>
      </w:r>
      <w:r>
        <w:rPr/>
        <w:t>Exmo.</w:t>
      </w:r>
      <w:r>
        <w:rPr>
          <w:spacing w:val="-13"/>
        </w:rPr>
        <w:t> </w:t>
      </w:r>
      <w:r>
        <w:rPr/>
        <w:t>Sr.</w:t>
      </w:r>
      <w:r>
        <w:rPr>
          <w:spacing w:val="-13"/>
        </w:rPr>
        <w:t> </w:t>
      </w:r>
      <w:r>
        <w:rPr/>
        <w:t>Presidente</w:t>
      </w:r>
      <w:r>
        <w:rPr>
          <w:spacing w:val="-15"/>
        </w:rPr>
        <w:t> </w:t>
      </w:r>
      <w:r>
        <w:rPr/>
        <w:t>convidou</w:t>
      </w:r>
      <w:r>
        <w:rPr>
          <w:spacing w:val="-15"/>
        </w:rPr>
        <w:t> </w:t>
      </w:r>
      <w:r>
        <w:rPr/>
        <w:t>o</w:t>
      </w:r>
      <w:r>
        <w:rPr>
          <w:spacing w:val="-15"/>
        </w:rPr>
        <w:t> </w:t>
      </w:r>
      <w:r>
        <w:rPr/>
        <w:t>vereador</w:t>
      </w:r>
      <w:r>
        <w:rPr>
          <w:spacing w:val="-15"/>
        </w:rPr>
        <w:t> </w:t>
      </w:r>
      <w:r>
        <w:rPr/>
        <w:t>Pedro</w:t>
      </w:r>
      <w:r>
        <w:rPr>
          <w:spacing w:val="-15"/>
        </w:rPr>
        <w:t> </w:t>
      </w:r>
      <w:r>
        <w:rPr/>
        <w:t>Gomes</w:t>
      </w:r>
      <w:r>
        <w:rPr>
          <w:spacing w:val="-15"/>
        </w:rPr>
        <w:t> </w:t>
      </w:r>
      <w:r>
        <w:rPr/>
        <w:t>Vilarim</w:t>
      </w:r>
      <w:r>
        <w:rPr>
          <w:spacing w:val="-15"/>
        </w:rPr>
        <w:t> </w:t>
      </w:r>
      <w:r>
        <w:rPr/>
        <w:t>Júnior,</w:t>
      </w:r>
      <w:r>
        <w:rPr>
          <w:spacing w:val="-12"/>
        </w:rPr>
        <w:t> </w:t>
      </w:r>
      <w:r>
        <w:rPr/>
        <w:t>para</w:t>
      </w:r>
      <w:r>
        <w:rPr>
          <w:spacing w:val="-15"/>
        </w:rPr>
        <w:t> </w:t>
      </w:r>
      <w:r>
        <w:rPr/>
        <w:t>apresentar</w:t>
      </w:r>
      <w:r>
        <w:rPr>
          <w:spacing w:val="-14"/>
        </w:rPr>
        <w:t> </w:t>
      </w:r>
      <w:r>
        <w:rPr/>
        <w:t>o</w:t>
      </w:r>
      <w:r>
        <w:rPr>
          <w:spacing w:val="-15"/>
        </w:rPr>
        <w:t> </w:t>
      </w:r>
      <w:r>
        <w:rPr/>
        <w:t>Projeto de Lei n° 28/2025, de sua autoria. O mesmo foi encaminhado para as devidas comissões. Foi convidada</w:t>
      </w:r>
      <w:r>
        <w:rPr>
          <w:spacing w:val="-8"/>
        </w:rPr>
        <w:t> </w:t>
      </w:r>
      <w:r>
        <w:rPr/>
        <w:t>a</w:t>
      </w:r>
      <w:r>
        <w:rPr>
          <w:spacing w:val="-7"/>
        </w:rPr>
        <w:t> </w:t>
      </w:r>
      <w:r>
        <w:rPr/>
        <w:t>vereadora</w:t>
      </w:r>
      <w:r>
        <w:rPr>
          <w:spacing w:val="-7"/>
        </w:rPr>
        <w:t> </w:t>
      </w:r>
      <w:r>
        <w:rPr/>
        <w:t>Ana</w:t>
      </w:r>
      <w:r>
        <w:rPr>
          <w:spacing w:val="-12"/>
        </w:rPr>
        <w:t> </w:t>
      </w:r>
      <w:r>
        <w:rPr/>
        <w:t>Alice</w:t>
      </w:r>
      <w:r>
        <w:rPr>
          <w:spacing w:val="-7"/>
        </w:rPr>
        <w:t> </w:t>
      </w:r>
      <w:r>
        <w:rPr/>
        <w:t>de</w:t>
      </w:r>
      <w:r>
        <w:rPr>
          <w:spacing w:val="-10"/>
        </w:rPr>
        <w:t> </w:t>
      </w:r>
      <w:r>
        <w:rPr/>
        <w:t>Souza</w:t>
      </w:r>
      <w:r>
        <w:rPr>
          <w:spacing w:val="-7"/>
        </w:rPr>
        <w:t> </w:t>
      </w:r>
      <w:r>
        <w:rPr/>
        <w:t>Leal</w:t>
      </w:r>
      <w:r>
        <w:rPr>
          <w:spacing w:val="-6"/>
        </w:rPr>
        <w:t> </w:t>
      </w:r>
      <w:r>
        <w:rPr/>
        <w:t>Numeriano</w:t>
      </w:r>
      <w:r>
        <w:rPr>
          <w:spacing w:val="-7"/>
        </w:rPr>
        <w:t> </w:t>
      </w:r>
      <w:r>
        <w:rPr/>
        <w:t>Sá,</w:t>
      </w:r>
      <w:r>
        <w:rPr>
          <w:spacing w:val="-9"/>
        </w:rPr>
        <w:t> </w:t>
      </w:r>
      <w:r>
        <w:rPr/>
        <w:t>para</w:t>
      </w:r>
      <w:r>
        <w:rPr>
          <w:spacing w:val="-7"/>
        </w:rPr>
        <w:t> </w:t>
      </w:r>
      <w:r>
        <w:rPr/>
        <w:t>apresentar</w:t>
      </w:r>
      <w:r>
        <w:rPr>
          <w:spacing w:val="-11"/>
        </w:rPr>
        <w:t> </w:t>
      </w:r>
      <w:r>
        <w:rPr/>
        <w:t>o</w:t>
      </w:r>
      <w:r>
        <w:rPr>
          <w:spacing w:val="-7"/>
        </w:rPr>
        <w:t> </w:t>
      </w:r>
      <w:r>
        <w:rPr/>
        <w:t>Projeto</w:t>
      </w:r>
      <w:r>
        <w:rPr>
          <w:spacing w:val="-12"/>
        </w:rPr>
        <w:t> </w:t>
      </w:r>
      <w:r>
        <w:rPr/>
        <w:t>de</w:t>
      </w:r>
      <w:r>
        <w:rPr>
          <w:spacing w:val="-7"/>
        </w:rPr>
        <w:t> </w:t>
      </w:r>
      <w:r>
        <w:rPr/>
        <w:t>Lei</w:t>
      </w:r>
      <w:r>
        <w:rPr>
          <w:spacing w:val="-7"/>
        </w:rPr>
        <w:t> </w:t>
      </w:r>
      <w:r>
        <w:rPr/>
        <w:t>n° 29/2025, de sua autoria. O mesmo foi encaminhado para as devidas comissões. Foi convidado o vereador Talles Welles Marques de Sá Cruz e Souza, para apresentar o Projeto de Resolução n° 15/2025, de sua autoria. O mesmo foi encaminhado para as devidas comissões. Foi convidado o nobre</w:t>
      </w:r>
      <w:r>
        <w:rPr>
          <w:spacing w:val="-1"/>
        </w:rPr>
        <w:t> </w:t>
      </w:r>
      <w:r>
        <w:rPr/>
        <w:t>vereador Gilberto</w:t>
      </w:r>
      <w:r>
        <w:rPr>
          <w:spacing w:val="-2"/>
        </w:rPr>
        <w:t> </w:t>
      </w:r>
      <w:r>
        <w:rPr/>
        <w:t>Quirino</w:t>
      </w:r>
      <w:r>
        <w:rPr>
          <w:spacing w:val="-2"/>
        </w:rPr>
        <w:t> </w:t>
      </w:r>
      <w:r>
        <w:rPr/>
        <w:t>de</w:t>
      </w:r>
      <w:r>
        <w:rPr>
          <w:spacing w:val="-1"/>
        </w:rPr>
        <w:t> </w:t>
      </w:r>
      <w:r>
        <w:rPr/>
        <w:t>Sá</w:t>
      </w:r>
      <w:r>
        <w:rPr>
          <w:spacing w:val="-2"/>
        </w:rPr>
        <w:t> </w:t>
      </w:r>
      <w:r>
        <w:rPr/>
        <w:t>para</w:t>
      </w:r>
      <w:r>
        <w:rPr>
          <w:spacing w:val="-1"/>
        </w:rPr>
        <w:t> </w:t>
      </w:r>
      <w:r>
        <w:rPr/>
        <w:t>apresentar</w:t>
      </w:r>
      <w:r>
        <w:rPr>
          <w:spacing w:val="-1"/>
        </w:rPr>
        <w:t> </w:t>
      </w:r>
      <w:r>
        <w:rPr/>
        <w:t>o</w:t>
      </w:r>
      <w:r>
        <w:rPr>
          <w:spacing w:val="-2"/>
        </w:rPr>
        <w:t> </w:t>
      </w:r>
      <w:r>
        <w:rPr/>
        <w:t>Requerimento</w:t>
      </w:r>
      <w:r>
        <w:rPr>
          <w:spacing w:val="-1"/>
        </w:rPr>
        <w:t> </w:t>
      </w:r>
      <w:r>
        <w:rPr/>
        <w:t>n°</w:t>
      </w:r>
      <w:r>
        <w:rPr>
          <w:spacing w:val="-4"/>
        </w:rPr>
        <w:t> </w:t>
      </w:r>
      <w:r>
        <w:rPr/>
        <w:t>26/2025, de</w:t>
      </w:r>
      <w:r>
        <w:rPr>
          <w:spacing w:val="-1"/>
        </w:rPr>
        <w:t> </w:t>
      </w:r>
      <w:r>
        <w:rPr/>
        <w:t>sua</w:t>
      </w:r>
      <w:r>
        <w:rPr>
          <w:spacing w:val="-1"/>
        </w:rPr>
        <w:t> </w:t>
      </w:r>
      <w:r>
        <w:rPr/>
        <w:t>autoria e da Mesa Diretora. Foi convidado o vereador Túlio Vinicius de Sá Laranjeira Ferraz, para apresentar as Indicações n°s 19 e 20/2025, todos de sua autoria. Foi convidado o vereador Victor Laert dos Santos Sá, para apresentar a Indicação n° 21/2025, de sua autoria. Foi convidado o vereador Tiago Sobral Ferraz de Moura Maniçoba, para apresentar o Pedido de Providência n° 26/2025,</w:t>
      </w:r>
      <w:r>
        <w:rPr>
          <w:spacing w:val="-5"/>
        </w:rPr>
        <w:t> </w:t>
      </w:r>
      <w:r>
        <w:rPr/>
        <w:t>de</w:t>
      </w:r>
      <w:r>
        <w:rPr>
          <w:spacing w:val="-7"/>
        </w:rPr>
        <w:t> </w:t>
      </w:r>
      <w:r>
        <w:rPr/>
        <w:t>sua</w:t>
      </w:r>
      <w:r>
        <w:rPr>
          <w:spacing w:val="-7"/>
        </w:rPr>
        <w:t> </w:t>
      </w:r>
      <w:r>
        <w:rPr/>
        <w:t>autoria.</w:t>
      </w:r>
      <w:r>
        <w:rPr>
          <w:spacing w:val="-5"/>
        </w:rPr>
        <w:t> </w:t>
      </w:r>
      <w:r>
        <w:rPr/>
        <w:t>Foi</w:t>
      </w:r>
      <w:r>
        <w:rPr>
          <w:spacing w:val="-11"/>
        </w:rPr>
        <w:t> </w:t>
      </w:r>
      <w:r>
        <w:rPr/>
        <w:t>convidado</w:t>
      </w:r>
      <w:r>
        <w:rPr>
          <w:spacing w:val="-7"/>
        </w:rPr>
        <w:t> </w:t>
      </w:r>
      <w:r>
        <w:rPr/>
        <w:t>o</w:t>
      </w:r>
      <w:r>
        <w:rPr>
          <w:spacing w:val="-7"/>
        </w:rPr>
        <w:t> </w:t>
      </w:r>
      <w:r>
        <w:rPr/>
        <w:t>vereador</w:t>
      </w:r>
      <w:r>
        <w:rPr>
          <w:spacing w:val="-7"/>
        </w:rPr>
        <w:t> </w:t>
      </w:r>
      <w:r>
        <w:rPr/>
        <w:t>Talles</w:t>
      </w:r>
      <w:r>
        <w:rPr>
          <w:spacing w:val="-7"/>
        </w:rPr>
        <w:t> </w:t>
      </w:r>
      <w:r>
        <w:rPr/>
        <w:t>Welles</w:t>
      </w:r>
      <w:r>
        <w:rPr>
          <w:spacing w:val="-7"/>
        </w:rPr>
        <w:t> </w:t>
      </w:r>
      <w:r>
        <w:rPr/>
        <w:t>Marques</w:t>
      </w:r>
      <w:r>
        <w:rPr>
          <w:spacing w:val="-7"/>
        </w:rPr>
        <w:t> </w:t>
      </w:r>
      <w:r>
        <w:rPr/>
        <w:t>de</w:t>
      </w:r>
      <w:r>
        <w:rPr>
          <w:spacing w:val="-7"/>
        </w:rPr>
        <w:t> </w:t>
      </w:r>
      <w:r>
        <w:rPr/>
        <w:t>Sá</w:t>
      </w:r>
      <w:r>
        <w:rPr>
          <w:spacing w:val="-7"/>
        </w:rPr>
        <w:t> </w:t>
      </w:r>
      <w:r>
        <w:rPr/>
        <w:t>Cruz</w:t>
      </w:r>
      <w:r>
        <w:rPr>
          <w:spacing w:val="-7"/>
        </w:rPr>
        <w:t> </w:t>
      </w:r>
      <w:r>
        <w:rPr/>
        <w:t>e</w:t>
      </w:r>
      <w:r>
        <w:rPr>
          <w:spacing w:val="-7"/>
        </w:rPr>
        <w:t> </w:t>
      </w:r>
      <w:r>
        <w:rPr/>
        <w:t>Souza</w:t>
      </w:r>
      <w:r>
        <w:rPr>
          <w:spacing w:val="-11"/>
        </w:rPr>
        <w:t> </w:t>
      </w:r>
      <w:r>
        <w:rPr/>
        <w:t>para apresentar</w:t>
      </w:r>
      <w:r>
        <w:rPr>
          <w:spacing w:val="-17"/>
        </w:rPr>
        <w:t> </w:t>
      </w:r>
      <w:r>
        <w:rPr/>
        <w:t>o</w:t>
      </w:r>
      <w:r>
        <w:rPr>
          <w:spacing w:val="-16"/>
        </w:rPr>
        <w:t> </w:t>
      </w:r>
      <w:r>
        <w:rPr/>
        <w:t>Pedido</w:t>
      </w:r>
      <w:r>
        <w:rPr>
          <w:spacing w:val="-16"/>
        </w:rPr>
        <w:t> </w:t>
      </w:r>
      <w:r>
        <w:rPr/>
        <w:t>de</w:t>
      </w:r>
      <w:r>
        <w:rPr>
          <w:spacing w:val="-16"/>
        </w:rPr>
        <w:t> </w:t>
      </w:r>
      <w:r>
        <w:rPr/>
        <w:t>Providência</w:t>
      </w:r>
      <w:r>
        <w:rPr>
          <w:spacing w:val="-17"/>
        </w:rPr>
        <w:t> </w:t>
      </w:r>
      <w:r>
        <w:rPr/>
        <w:t>n°</w:t>
      </w:r>
      <w:r>
        <w:rPr>
          <w:spacing w:val="-16"/>
        </w:rPr>
        <w:t> </w:t>
      </w:r>
      <w:r>
        <w:rPr/>
        <w:t>27/2025,</w:t>
      </w:r>
      <w:r>
        <w:rPr>
          <w:spacing w:val="-15"/>
        </w:rPr>
        <w:t> </w:t>
      </w:r>
      <w:r>
        <w:rPr/>
        <w:t>de</w:t>
      </w:r>
      <w:r>
        <w:rPr>
          <w:spacing w:val="-16"/>
        </w:rPr>
        <w:t> </w:t>
      </w:r>
      <w:r>
        <w:rPr/>
        <w:t>sua</w:t>
      </w:r>
      <w:r>
        <w:rPr>
          <w:spacing w:val="-17"/>
        </w:rPr>
        <w:t> </w:t>
      </w:r>
      <w:r>
        <w:rPr/>
        <w:t>autoria.</w:t>
      </w:r>
      <w:r>
        <w:rPr>
          <w:spacing w:val="-13"/>
        </w:rPr>
        <w:t> </w:t>
      </w:r>
      <w:r>
        <w:rPr/>
        <w:t>Foi</w:t>
      </w:r>
      <w:r>
        <w:rPr>
          <w:spacing w:val="-17"/>
        </w:rPr>
        <w:t> </w:t>
      </w:r>
      <w:r>
        <w:rPr/>
        <w:t>convidado</w:t>
      </w:r>
      <w:r>
        <w:rPr>
          <w:spacing w:val="-16"/>
        </w:rPr>
        <w:t> </w:t>
      </w:r>
      <w:r>
        <w:rPr/>
        <w:t>o</w:t>
      </w:r>
      <w:r>
        <w:rPr>
          <w:spacing w:val="-16"/>
        </w:rPr>
        <w:t> </w:t>
      </w:r>
      <w:r>
        <w:rPr/>
        <w:t>vereador</w:t>
      </w:r>
      <w:r>
        <w:rPr>
          <w:spacing w:val="-16"/>
        </w:rPr>
        <w:t> </w:t>
      </w:r>
      <w:r>
        <w:rPr/>
        <w:t>Benjamim José</w:t>
      </w:r>
      <w:r>
        <w:rPr>
          <w:spacing w:val="-16"/>
        </w:rPr>
        <w:t> </w:t>
      </w:r>
      <w:r>
        <w:rPr/>
        <w:t>Nunes</w:t>
      </w:r>
      <w:r>
        <w:rPr>
          <w:spacing w:val="-11"/>
        </w:rPr>
        <w:t> </w:t>
      </w:r>
      <w:r>
        <w:rPr/>
        <w:t>Filho,</w:t>
      </w:r>
      <w:r>
        <w:rPr>
          <w:spacing w:val="-15"/>
        </w:rPr>
        <w:t> </w:t>
      </w:r>
      <w:r>
        <w:rPr/>
        <w:t>para</w:t>
      </w:r>
      <w:r>
        <w:rPr>
          <w:spacing w:val="-16"/>
        </w:rPr>
        <w:t> </w:t>
      </w:r>
      <w:r>
        <w:rPr/>
        <w:t>apresentar</w:t>
      </w:r>
      <w:r>
        <w:rPr>
          <w:spacing w:val="-11"/>
        </w:rPr>
        <w:t> </w:t>
      </w:r>
      <w:r>
        <w:rPr/>
        <w:t>o</w:t>
      </w:r>
      <w:r>
        <w:rPr>
          <w:spacing w:val="-17"/>
        </w:rPr>
        <w:t> </w:t>
      </w:r>
      <w:r>
        <w:rPr/>
        <w:t>Parecer</w:t>
      </w:r>
      <w:r>
        <w:rPr>
          <w:spacing w:val="-13"/>
        </w:rPr>
        <w:t> </w:t>
      </w:r>
      <w:r>
        <w:rPr/>
        <w:t>de</w:t>
      </w:r>
      <w:r>
        <w:rPr>
          <w:spacing w:val="-17"/>
        </w:rPr>
        <w:t> </w:t>
      </w:r>
      <w:r>
        <w:rPr/>
        <w:t>n°</w:t>
      </w:r>
      <w:r>
        <w:rPr>
          <w:spacing w:val="-14"/>
        </w:rPr>
        <w:t> </w:t>
      </w:r>
      <w:r>
        <w:rPr/>
        <w:t>33/2025,</w:t>
      </w:r>
      <w:r>
        <w:rPr>
          <w:spacing w:val="-10"/>
        </w:rPr>
        <w:t> </w:t>
      </w:r>
      <w:r>
        <w:rPr/>
        <w:t>de</w:t>
      </w:r>
      <w:r>
        <w:rPr>
          <w:spacing w:val="-17"/>
        </w:rPr>
        <w:t> </w:t>
      </w:r>
      <w:r>
        <w:rPr/>
        <w:t>autoria</w:t>
      </w:r>
      <w:r>
        <w:rPr>
          <w:spacing w:val="-11"/>
        </w:rPr>
        <w:t> </w:t>
      </w:r>
      <w:r>
        <w:rPr/>
        <w:t>da</w:t>
      </w:r>
      <w:r>
        <w:rPr>
          <w:spacing w:val="-17"/>
        </w:rPr>
        <w:t> </w:t>
      </w:r>
      <w:r>
        <w:rPr/>
        <w:t>Comissão</w:t>
      </w:r>
      <w:r>
        <w:rPr>
          <w:spacing w:val="-16"/>
        </w:rPr>
        <w:t> </w:t>
      </w:r>
      <w:r>
        <w:rPr/>
        <w:t>de</w:t>
      </w:r>
      <w:r>
        <w:rPr>
          <w:spacing w:val="-12"/>
        </w:rPr>
        <w:t> </w:t>
      </w:r>
      <w:r>
        <w:rPr/>
        <w:t>Constituição, Justiça e Redação. Foi convidado o vereador Tiago Sobral de M. Maniçoba para apresentar o Parecer n° 07 e 08/2025, de autoria da Comissão de Finanças e Orçamento. Nada mais tendo a tratar</w:t>
      </w:r>
      <w:r>
        <w:rPr>
          <w:spacing w:val="-2"/>
        </w:rPr>
        <w:t> </w:t>
      </w:r>
      <w:r>
        <w:rPr/>
        <w:t>o</w:t>
      </w:r>
      <w:r>
        <w:rPr>
          <w:spacing w:val="-3"/>
        </w:rPr>
        <w:t> </w:t>
      </w:r>
      <w:r>
        <w:rPr/>
        <w:t>Exmo.</w:t>
      </w:r>
      <w:r>
        <w:rPr>
          <w:spacing w:val="-1"/>
        </w:rPr>
        <w:t> </w:t>
      </w:r>
      <w:r>
        <w:rPr/>
        <w:t>Sr.</w:t>
      </w:r>
      <w:r>
        <w:rPr>
          <w:spacing w:val="-1"/>
        </w:rPr>
        <w:t> </w:t>
      </w:r>
      <w:r>
        <w:rPr/>
        <w:t>Presidente</w:t>
      </w:r>
      <w:r>
        <w:rPr>
          <w:spacing w:val="-2"/>
        </w:rPr>
        <w:t> </w:t>
      </w:r>
      <w:r>
        <w:rPr/>
        <w:t>deu</w:t>
      </w:r>
      <w:r>
        <w:rPr>
          <w:spacing w:val="-1"/>
        </w:rPr>
        <w:t> </w:t>
      </w:r>
      <w:r>
        <w:rPr/>
        <w:t>por</w:t>
      </w:r>
      <w:r>
        <w:rPr>
          <w:spacing w:val="-6"/>
        </w:rPr>
        <w:t> </w:t>
      </w:r>
      <w:r>
        <w:rPr/>
        <w:t>aberta</w:t>
      </w:r>
      <w:r>
        <w:rPr>
          <w:spacing w:val="-2"/>
        </w:rPr>
        <w:t> </w:t>
      </w:r>
      <w:r>
        <w:rPr/>
        <w:t>a</w:t>
      </w:r>
      <w:r>
        <w:rPr>
          <w:spacing w:val="-6"/>
        </w:rPr>
        <w:t> </w:t>
      </w:r>
      <w:r>
        <w:rPr/>
        <w:t>ordem</w:t>
      </w:r>
      <w:r>
        <w:rPr>
          <w:spacing w:val="-2"/>
        </w:rPr>
        <w:t> </w:t>
      </w:r>
      <w:r>
        <w:rPr/>
        <w:t>do</w:t>
      </w:r>
      <w:r>
        <w:rPr>
          <w:spacing w:val="-3"/>
        </w:rPr>
        <w:t> </w:t>
      </w:r>
      <w:r>
        <w:rPr/>
        <w:t>dia</w:t>
      </w:r>
      <w:r>
        <w:rPr>
          <w:spacing w:val="-3"/>
        </w:rPr>
        <w:t> </w:t>
      </w:r>
      <w:r>
        <w:rPr/>
        <w:t>colocando</w:t>
      </w:r>
      <w:r>
        <w:rPr>
          <w:spacing w:val="-2"/>
        </w:rPr>
        <w:t> </w:t>
      </w:r>
      <w:r>
        <w:rPr/>
        <w:t>em</w:t>
      </w:r>
      <w:r>
        <w:rPr>
          <w:spacing w:val="-3"/>
        </w:rPr>
        <w:t> </w:t>
      </w:r>
      <w:r>
        <w:rPr/>
        <w:t>votação</w:t>
      </w:r>
      <w:r>
        <w:rPr>
          <w:spacing w:val="-2"/>
        </w:rPr>
        <w:t> </w:t>
      </w:r>
      <w:r>
        <w:rPr/>
        <w:t>o</w:t>
      </w:r>
      <w:r>
        <w:rPr>
          <w:spacing w:val="-7"/>
        </w:rPr>
        <w:t> </w:t>
      </w:r>
      <w:r>
        <w:rPr/>
        <w:t>Parecer de</w:t>
      </w:r>
      <w:r>
        <w:rPr>
          <w:spacing w:val="-2"/>
        </w:rPr>
        <w:t> </w:t>
      </w:r>
      <w:r>
        <w:rPr/>
        <w:t>n° 33/2025,</w:t>
      </w:r>
      <w:r>
        <w:rPr>
          <w:spacing w:val="-17"/>
        </w:rPr>
        <w:t> </w:t>
      </w:r>
      <w:r>
        <w:rPr/>
        <w:t>da</w:t>
      </w:r>
      <w:r>
        <w:rPr>
          <w:spacing w:val="-16"/>
        </w:rPr>
        <w:t> </w:t>
      </w:r>
      <w:r>
        <w:rPr/>
        <w:t>Comissão</w:t>
      </w:r>
      <w:r>
        <w:rPr>
          <w:spacing w:val="-16"/>
        </w:rPr>
        <w:t> </w:t>
      </w:r>
      <w:r>
        <w:rPr/>
        <w:t>de</w:t>
      </w:r>
      <w:r>
        <w:rPr>
          <w:spacing w:val="-16"/>
        </w:rPr>
        <w:t> </w:t>
      </w:r>
      <w:r>
        <w:rPr/>
        <w:t>Constituição,</w:t>
      </w:r>
      <w:r>
        <w:rPr>
          <w:spacing w:val="-17"/>
        </w:rPr>
        <w:t> </w:t>
      </w:r>
      <w:r>
        <w:rPr/>
        <w:t>Justiça</w:t>
      </w:r>
      <w:r>
        <w:rPr>
          <w:spacing w:val="-16"/>
        </w:rPr>
        <w:t> </w:t>
      </w:r>
      <w:r>
        <w:rPr/>
        <w:t>e</w:t>
      </w:r>
      <w:r>
        <w:rPr>
          <w:spacing w:val="-16"/>
        </w:rPr>
        <w:t> </w:t>
      </w:r>
      <w:r>
        <w:rPr/>
        <w:t>Redação.</w:t>
      </w:r>
      <w:r>
        <w:rPr>
          <w:spacing w:val="-16"/>
        </w:rPr>
        <w:t> </w:t>
      </w:r>
      <w:r>
        <w:rPr/>
        <w:t>Aprovado</w:t>
      </w:r>
      <w:r>
        <w:rPr>
          <w:spacing w:val="-17"/>
        </w:rPr>
        <w:t> </w:t>
      </w:r>
      <w:r>
        <w:rPr/>
        <w:t>por</w:t>
      </w:r>
      <w:r>
        <w:rPr>
          <w:spacing w:val="-16"/>
        </w:rPr>
        <w:t> </w:t>
      </w:r>
      <w:r>
        <w:rPr/>
        <w:t>7x0.</w:t>
      </w:r>
      <w:r>
        <w:rPr>
          <w:spacing w:val="-16"/>
        </w:rPr>
        <w:t> </w:t>
      </w:r>
      <w:r>
        <w:rPr/>
        <w:t>Colocado</w:t>
      </w:r>
      <w:r>
        <w:rPr>
          <w:spacing w:val="-16"/>
        </w:rPr>
        <w:t> </w:t>
      </w:r>
      <w:r>
        <w:rPr/>
        <w:t>em</w:t>
      </w:r>
      <w:r>
        <w:rPr>
          <w:spacing w:val="-17"/>
        </w:rPr>
        <w:t> </w:t>
      </w:r>
      <w:r>
        <w:rPr/>
        <w:t>votação os Pareceres de n°s 07, 08/2025 da Comissão</w:t>
      </w:r>
      <w:r>
        <w:rPr>
          <w:spacing w:val="-3"/>
        </w:rPr>
        <w:t> </w:t>
      </w:r>
      <w:r>
        <w:rPr/>
        <w:t>de Finanças e Orçamento, colocados em votação os Requerimentos</w:t>
      </w:r>
      <w:r>
        <w:rPr>
          <w:spacing w:val="-14"/>
        </w:rPr>
        <w:t> </w:t>
      </w:r>
      <w:r>
        <w:rPr/>
        <w:t>de</w:t>
      </w:r>
      <w:r>
        <w:rPr>
          <w:spacing w:val="-13"/>
        </w:rPr>
        <w:t> </w:t>
      </w:r>
      <w:r>
        <w:rPr/>
        <w:t>n°s</w:t>
      </w:r>
      <w:r>
        <w:rPr>
          <w:spacing w:val="-13"/>
        </w:rPr>
        <w:t> </w:t>
      </w:r>
      <w:r>
        <w:rPr/>
        <w:t>26/2025,</w:t>
      </w:r>
      <w:r>
        <w:rPr>
          <w:spacing w:val="-11"/>
        </w:rPr>
        <w:t> </w:t>
      </w:r>
      <w:r>
        <w:rPr/>
        <w:t>aprovado</w:t>
      </w:r>
      <w:r>
        <w:rPr>
          <w:spacing w:val="-13"/>
        </w:rPr>
        <w:t> </w:t>
      </w:r>
      <w:r>
        <w:rPr/>
        <w:t>por</w:t>
      </w:r>
      <w:r>
        <w:rPr>
          <w:spacing w:val="-17"/>
        </w:rPr>
        <w:t> </w:t>
      </w:r>
      <w:r>
        <w:rPr/>
        <w:t>7x0.</w:t>
      </w:r>
      <w:r>
        <w:rPr>
          <w:spacing w:val="-10"/>
        </w:rPr>
        <w:t> </w:t>
      </w:r>
      <w:r>
        <w:rPr/>
        <w:t>Colocado</w:t>
      </w:r>
      <w:r>
        <w:rPr>
          <w:spacing w:val="-13"/>
        </w:rPr>
        <w:t> </w:t>
      </w:r>
      <w:r>
        <w:rPr/>
        <w:t>em</w:t>
      </w:r>
      <w:r>
        <w:rPr>
          <w:spacing w:val="-16"/>
        </w:rPr>
        <w:t> </w:t>
      </w:r>
      <w:r>
        <w:rPr/>
        <w:t>votação</w:t>
      </w:r>
      <w:r>
        <w:rPr>
          <w:spacing w:val="-13"/>
        </w:rPr>
        <w:t> </w:t>
      </w:r>
      <w:r>
        <w:rPr/>
        <w:t>os</w:t>
      </w:r>
      <w:r>
        <w:rPr>
          <w:spacing w:val="-17"/>
        </w:rPr>
        <w:t> </w:t>
      </w:r>
      <w:r>
        <w:rPr/>
        <w:t>Pedidos</w:t>
      </w:r>
      <w:r>
        <w:rPr>
          <w:spacing w:val="-12"/>
        </w:rPr>
        <w:t> </w:t>
      </w:r>
      <w:r>
        <w:rPr/>
        <w:t>de</w:t>
      </w:r>
      <w:r>
        <w:rPr>
          <w:spacing w:val="-17"/>
        </w:rPr>
        <w:t> </w:t>
      </w:r>
      <w:r>
        <w:rPr/>
        <w:t>Providência de</w:t>
      </w:r>
      <w:r>
        <w:rPr>
          <w:spacing w:val="-6"/>
        </w:rPr>
        <w:t> </w:t>
      </w:r>
      <w:r>
        <w:rPr/>
        <w:t>n°s</w:t>
      </w:r>
      <w:r>
        <w:rPr>
          <w:spacing w:val="-7"/>
        </w:rPr>
        <w:t> </w:t>
      </w:r>
      <w:r>
        <w:rPr/>
        <w:t>26</w:t>
      </w:r>
      <w:r>
        <w:rPr>
          <w:spacing w:val="-6"/>
        </w:rPr>
        <w:t> </w:t>
      </w:r>
      <w:r>
        <w:rPr/>
        <w:t>e</w:t>
      </w:r>
      <w:r>
        <w:rPr>
          <w:spacing w:val="-7"/>
        </w:rPr>
        <w:t> </w:t>
      </w:r>
      <w:r>
        <w:rPr/>
        <w:t>27/2025</w:t>
      </w:r>
      <w:r>
        <w:rPr>
          <w:spacing w:val="-6"/>
        </w:rPr>
        <w:t> </w:t>
      </w:r>
      <w:r>
        <w:rPr/>
        <w:t>sendo</w:t>
      </w:r>
      <w:r>
        <w:rPr>
          <w:spacing w:val="-7"/>
        </w:rPr>
        <w:t> </w:t>
      </w:r>
      <w:r>
        <w:rPr/>
        <w:t>todos</w:t>
      </w:r>
      <w:r>
        <w:rPr>
          <w:spacing w:val="-6"/>
        </w:rPr>
        <w:t> </w:t>
      </w:r>
      <w:r>
        <w:rPr/>
        <w:t>aprovados</w:t>
      </w:r>
      <w:r>
        <w:rPr>
          <w:spacing w:val="-7"/>
        </w:rPr>
        <w:t> </w:t>
      </w:r>
      <w:r>
        <w:rPr/>
        <w:t>por</w:t>
      </w:r>
      <w:r>
        <w:rPr>
          <w:spacing w:val="-11"/>
        </w:rPr>
        <w:t> </w:t>
      </w:r>
      <w:r>
        <w:rPr/>
        <w:t>7x0.</w:t>
      </w:r>
      <w:r>
        <w:rPr>
          <w:spacing w:val="-4"/>
        </w:rPr>
        <w:t> </w:t>
      </w:r>
      <w:r>
        <w:rPr/>
        <w:t>Colocado</w:t>
      </w:r>
      <w:r>
        <w:rPr>
          <w:spacing w:val="-6"/>
        </w:rPr>
        <w:t> </w:t>
      </w:r>
      <w:r>
        <w:rPr/>
        <w:t>em</w:t>
      </w:r>
      <w:r>
        <w:rPr>
          <w:spacing w:val="-7"/>
        </w:rPr>
        <w:t> </w:t>
      </w:r>
      <w:r>
        <w:rPr/>
        <w:t>1ª</w:t>
      </w:r>
      <w:r>
        <w:rPr>
          <w:spacing w:val="-10"/>
        </w:rPr>
        <w:t> </w:t>
      </w:r>
      <w:r>
        <w:rPr/>
        <w:t>Discussão</w:t>
      </w:r>
      <w:r>
        <w:rPr>
          <w:spacing w:val="-6"/>
        </w:rPr>
        <w:t> </w:t>
      </w:r>
      <w:r>
        <w:rPr/>
        <w:t>o</w:t>
      </w:r>
      <w:r>
        <w:rPr>
          <w:spacing w:val="-7"/>
        </w:rPr>
        <w:t> </w:t>
      </w:r>
      <w:r>
        <w:rPr/>
        <w:t>Projeto</w:t>
      </w:r>
      <w:r>
        <w:rPr>
          <w:spacing w:val="-6"/>
        </w:rPr>
        <w:t> </w:t>
      </w:r>
      <w:r>
        <w:rPr/>
        <w:t>de</w:t>
      </w:r>
      <w:r>
        <w:rPr>
          <w:spacing w:val="-11"/>
        </w:rPr>
        <w:t> </w:t>
      </w:r>
      <w:r>
        <w:rPr/>
        <w:t>Lei</w:t>
      </w:r>
      <w:r>
        <w:rPr>
          <w:spacing w:val="-6"/>
        </w:rPr>
        <w:t> </w:t>
      </w:r>
      <w:r>
        <w:rPr/>
        <w:t>n° 15/2025, colocado em 1ª Discussão o Projeto de Lei n° 21/2025. Colocado em 1ª Discussão o Projeto</w:t>
      </w:r>
      <w:r>
        <w:rPr>
          <w:spacing w:val="-6"/>
        </w:rPr>
        <w:t> </w:t>
      </w:r>
      <w:r>
        <w:rPr/>
        <w:t>de</w:t>
      </w:r>
      <w:r>
        <w:rPr>
          <w:spacing w:val="-6"/>
        </w:rPr>
        <w:t> </w:t>
      </w:r>
      <w:r>
        <w:rPr/>
        <w:t>Lei</w:t>
      </w:r>
      <w:r>
        <w:rPr>
          <w:spacing w:val="-6"/>
        </w:rPr>
        <w:t> </w:t>
      </w:r>
      <w:r>
        <w:rPr/>
        <w:t>n°</w:t>
      </w:r>
      <w:r>
        <w:rPr>
          <w:spacing w:val="-9"/>
        </w:rPr>
        <w:t> </w:t>
      </w:r>
      <w:r>
        <w:rPr/>
        <w:t>25/2025.</w:t>
      </w:r>
      <w:r>
        <w:rPr>
          <w:spacing w:val="-4"/>
        </w:rPr>
        <w:t> </w:t>
      </w:r>
      <w:r>
        <w:rPr/>
        <w:t>Nada</w:t>
      </w:r>
      <w:r>
        <w:rPr>
          <w:spacing w:val="-4"/>
        </w:rPr>
        <w:t> </w:t>
      </w:r>
      <w:r>
        <w:rPr/>
        <w:t>mais</w:t>
      </w:r>
      <w:r>
        <w:rPr>
          <w:spacing w:val="-6"/>
        </w:rPr>
        <w:t> </w:t>
      </w:r>
      <w:r>
        <w:rPr/>
        <w:t>tendo</w:t>
      </w:r>
      <w:r>
        <w:rPr>
          <w:spacing w:val="-6"/>
        </w:rPr>
        <w:t> </w:t>
      </w:r>
      <w:r>
        <w:rPr/>
        <w:t>a</w:t>
      </w:r>
      <w:r>
        <w:rPr>
          <w:spacing w:val="-6"/>
        </w:rPr>
        <w:t> </w:t>
      </w:r>
      <w:r>
        <w:rPr/>
        <w:t>tratar</w:t>
      </w:r>
      <w:r>
        <w:rPr>
          <w:spacing w:val="-5"/>
        </w:rPr>
        <w:t> </w:t>
      </w:r>
      <w:r>
        <w:rPr/>
        <w:t>o</w:t>
      </w:r>
      <w:r>
        <w:rPr>
          <w:spacing w:val="-6"/>
        </w:rPr>
        <w:t> </w:t>
      </w:r>
      <w:r>
        <w:rPr/>
        <w:t>Exmo.</w:t>
      </w:r>
      <w:r>
        <w:rPr>
          <w:spacing w:val="-4"/>
        </w:rPr>
        <w:t> </w:t>
      </w:r>
      <w:r>
        <w:rPr/>
        <w:t>Sr.</w:t>
      </w:r>
      <w:r>
        <w:rPr>
          <w:spacing w:val="-4"/>
        </w:rPr>
        <w:t> </w:t>
      </w:r>
      <w:r>
        <w:rPr/>
        <w:t>Presidente</w:t>
      </w:r>
      <w:r>
        <w:rPr>
          <w:spacing w:val="-6"/>
        </w:rPr>
        <w:t> </w:t>
      </w:r>
      <w:r>
        <w:rPr/>
        <w:t>facultou</w:t>
      </w:r>
      <w:r>
        <w:rPr>
          <w:spacing w:val="-6"/>
        </w:rPr>
        <w:t> </w:t>
      </w:r>
      <w:r>
        <w:rPr/>
        <w:t>a</w:t>
      </w:r>
      <w:r>
        <w:rPr>
          <w:spacing w:val="-6"/>
        </w:rPr>
        <w:t> </w:t>
      </w:r>
      <w:r>
        <w:rPr/>
        <w:t>palavra</w:t>
      </w:r>
      <w:r>
        <w:rPr>
          <w:spacing w:val="-1"/>
        </w:rPr>
        <w:t> </w:t>
      </w:r>
      <w:r>
        <w:rPr/>
        <w:t>para qualquer vereador que dela quisesse fazer uso. Ocupando a tribuna o vereador Pedro Gomes Vilarim Júnior, só para esclarecer um questionamento feito por Elvis, enquanto estava fazendo a leitura</w:t>
      </w:r>
      <w:r>
        <w:rPr>
          <w:spacing w:val="-3"/>
        </w:rPr>
        <w:t> </w:t>
      </w:r>
      <w:r>
        <w:rPr/>
        <w:t>do</w:t>
      </w:r>
      <w:r>
        <w:rPr>
          <w:spacing w:val="-3"/>
        </w:rPr>
        <w:t> </w:t>
      </w:r>
      <w:r>
        <w:rPr/>
        <w:t>Projeto</w:t>
      </w:r>
      <w:r>
        <w:rPr>
          <w:spacing w:val="-3"/>
        </w:rPr>
        <w:t> </w:t>
      </w:r>
      <w:r>
        <w:rPr/>
        <w:t>de</w:t>
      </w:r>
      <w:r>
        <w:rPr>
          <w:spacing w:val="-7"/>
        </w:rPr>
        <w:t> </w:t>
      </w:r>
      <w:r>
        <w:rPr/>
        <w:t>Lei,</w:t>
      </w:r>
      <w:r>
        <w:rPr>
          <w:spacing w:val="-5"/>
        </w:rPr>
        <w:t> </w:t>
      </w:r>
      <w:r>
        <w:rPr/>
        <w:t>em</w:t>
      </w:r>
      <w:r>
        <w:rPr>
          <w:spacing w:val="-7"/>
        </w:rPr>
        <w:t> </w:t>
      </w:r>
      <w:r>
        <w:rPr/>
        <w:t>que</w:t>
      </w:r>
      <w:r>
        <w:rPr>
          <w:spacing w:val="-3"/>
        </w:rPr>
        <w:t> </w:t>
      </w:r>
      <w:r>
        <w:rPr/>
        <w:t>institui</w:t>
      </w:r>
      <w:r>
        <w:rPr>
          <w:spacing w:val="-7"/>
        </w:rPr>
        <w:t> </w:t>
      </w:r>
      <w:r>
        <w:rPr/>
        <w:t>a</w:t>
      </w:r>
      <w:r>
        <w:rPr>
          <w:spacing w:val="-7"/>
        </w:rPr>
        <w:t> </w:t>
      </w:r>
      <w:r>
        <w:rPr/>
        <w:t>política</w:t>
      </w:r>
      <w:r>
        <w:rPr>
          <w:spacing w:val="-3"/>
        </w:rPr>
        <w:t> </w:t>
      </w:r>
      <w:r>
        <w:rPr/>
        <w:t>de</w:t>
      </w:r>
      <w:r>
        <w:rPr>
          <w:spacing w:val="-3"/>
        </w:rPr>
        <w:t> </w:t>
      </w:r>
      <w:r>
        <w:rPr/>
        <w:t>transparência nas</w:t>
      </w:r>
      <w:r>
        <w:rPr>
          <w:spacing w:val="-7"/>
        </w:rPr>
        <w:t> </w:t>
      </w:r>
      <w:r>
        <w:rPr/>
        <w:t>obras</w:t>
      </w:r>
      <w:r>
        <w:rPr>
          <w:spacing w:val="-7"/>
        </w:rPr>
        <w:t> </w:t>
      </w:r>
      <w:r>
        <w:rPr/>
        <w:t>públicas</w:t>
      </w:r>
      <w:r>
        <w:rPr>
          <w:spacing w:val="-3"/>
        </w:rPr>
        <w:t> </w:t>
      </w:r>
      <w:r>
        <w:rPr/>
        <w:t>municipais, é para dar ainda mais transparência a todas as obras que sejam aplicadas, sejam elas recursos próprios, recursos estaduais, federais. No nosso município já existem duas leis, que é a lei de n° 772 de 2019, que trata sobre a proibição de inauguração de obras inacabadas e a lei de n° 752 de 2019, que prevê a divulgação de relatórios de obras paralisadas. São duas leis muito importantes para o nosso município e viram a necessidade de se criar uma outra lei que versa sobre a transparência,</w:t>
      </w:r>
      <w:r>
        <w:rPr>
          <w:spacing w:val="-17"/>
        </w:rPr>
        <w:t> </w:t>
      </w:r>
      <w:r>
        <w:rPr/>
        <w:t>apesar</w:t>
      </w:r>
      <w:r>
        <w:rPr>
          <w:spacing w:val="-16"/>
        </w:rPr>
        <w:t> </w:t>
      </w:r>
      <w:r>
        <w:rPr/>
        <w:t>de</w:t>
      </w:r>
      <w:r>
        <w:rPr>
          <w:spacing w:val="-16"/>
        </w:rPr>
        <w:t> </w:t>
      </w:r>
      <w:r>
        <w:rPr/>
        <w:t>já</w:t>
      </w:r>
      <w:r>
        <w:rPr>
          <w:spacing w:val="-16"/>
        </w:rPr>
        <w:t> </w:t>
      </w:r>
      <w:r>
        <w:rPr/>
        <w:t>existir</w:t>
      </w:r>
      <w:r>
        <w:rPr>
          <w:spacing w:val="-17"/>
        </w:rPr>
        <w:t> </w:t>
      </w:r>
      <w:r>
        <w:rPr/>
        <w:t>uma</w:t>
      </w:r>
      <w:r>
        <w:rPr>
          <w:spacing w:val="-16"/>
        </w:rPr>
        <w:t> </w:t>
      </w:r>
      <w:r>
        <w:rPr/>
        <w:t>Lei</w:t>
      </w:r>
      <w:r>
        <w:rPr>
          <w:spacing w:val="-16"/>
        </w:rPr>
        <w:t> </w:t>
      </w:r>
      <w:r>
        <w:rPr/>
        <w:t>Federal,</w:t>
      </w:r>
      <w:r>
        <w:rPr>
          <w:spacing w:val="-16"/>
        </w:rPr>
        <w:t> </w:t>
      </w:r>
      <w:r>
        <w:rPr/>
        <w:t>que</w:t>
      </w:r>
      <w:r>
        <w:rPr>
          <w:spacing w:val="-17"/>
        </w:rPr>
        <w:t> </w:t>
      </w:r>
      <w:r>
        <w:rPr/>
        <w:t>dispõe</w:t>
      </w:r>
      <w:r>
        <w:rPr>
          <w:spacing w:val="-16"/>
        </w:rPr>
        <w:t> </w:t>
      </w:r>
      <w:r>
        <w:rPr/>
        <w:t>sobre</w:t>
      </w:r>
      <w:r>
        <w:rPr>
          <w:spacing w:val="-16"/>
        </w:rPr>
        <w:t> </w:t>
      </w:r>
      <w:r>
        <w:rPr/>
        <w:t>a</w:t>
      </w:r>
      <w:r>
        <w:rPr>
          <w:spacing w:val="-16"/>
        </w:rPr>
        <w:t> </w:t>
      </w:r>
      <w:r>
        <w:rPr/>
        <w:t>afixação</w:t>
      </w:r>
      <w:r>
        <w:rPr>
          <w:spacing w:val="-17"/>
        </w:rPr>
        <w:t> </w:t>
      </w:r>
      <w:r>
        <w:rPr/>
        <w:t>das</w:t>
      </w:r>
      <w:r>
        <w:rPr>
          <w:spacing w:val="-16"/>
        </w:rPr>
        <w:t> </w:t>
      </w:r>
      <w:r>
        <w:rPr/>
        <w:t>placas,</w:t>
      </w:r>
      <w:r>
        <w:rPr>
          <w:spacing w:val="-16"/>
        </w:rPr>
        <w:t> </w:t>
      </w:r>
      <w:r>
        <w:rPr/>
        <w:t>contendo data</w:t>
      </w:r>
      <w:r>
        <w:rPr>
          <w:spacing w:val="-6"/>
        </w:rPr>
        <w:t> </w:t>
      </w:r>
      <w:r>
        <w:rPr/>
        <w:t>de</w:t>
      </w:r>
      <w:r>
        <w:rPr>
          <w:spacing w:val="-6"/>
        </w:rPr>
        <w:t> </w:t>
      </w:r>
      <w:r>
        <w:rPr/>
        <w:t>início,</w:t>
      </w:r>
      <w:r>
        <w:rPr>
          <w:spacing w:val="-4"/>
        </w:rPr>
        <w:t> </w:t>
      </w:r>
      <w:r>
        <w:rPr/>
        <w:t>término,</w:t>
      </w:r>
      <w:r>
        <w:rPr>
          <w:spacing w:val="-4"/>
        </w:rPr>
        <w:t> </w:t>
      </w:r>
      <w:r>
        <w:rPr/>
        <w:t>recurso,</w:t>
      </w:r>
      <w:r>
        <w:rPr>
          <w:spacing w:val="-1"/>
        </w:rPr>
        <w:t> </w:t>
      </w:r>
      <w:r>
        <w:rPr/>
        <w:t>ele</w:t>
      </w:r>
      <w:r>
        <w:rPr>
          <w:spacing w:val="-6"/>
        </w:rPr>
        <w:t> </w:t>
      </w:r>
      <w:r>
        <w:rPr/>
        <w:t>quis</w:t>
      </w:r>
      <w:r>
        <w:rPr>
          <w:spacing w:val="-6"/>
        </w:rPr>
        <w:t> </w:t>
      </w:r>
      <w:r>
        <w:rPr/>
        <w:t>ampliar</w:t>
      </w:r>
      <w:r>
        <w:rPr>
          <w:spacing w:val="-6"/>
        </w:rPr>
        <w:t> </w:t>
      </w:r>
      <w:r>
        <w:rPr/>
        <w:t>ainda</w:t>
      </w:r>
      <w:r>
        <w:rPr>
          <w:spacing w:val="-6"/>
        </w:rPr>
        <w:t> </w:t>
      </w:r>
      <w:r>
        <w:rPr/>
        <w:t>mais</w:t>
      </w:r>
      <w:r>
        <w:rPr>
          <w:spacing w:val="-6"/>
        </w:rPr>
        <w:t> </w:t>
      </w:r>
      <w:r>
        <w:rPr/>
        <w:t>esse</w:t>
      </w:r>
      <w:r>
        <w:rPr>
          <w:spacing w:val="-6"/>
        </w:rPr>
        <w:t> </w:t>
      </w:r>
      <w:r>
        <w:rPr/>
        <w:t>tipo</w:t>
      </w:r>
      <w:r>
        <w:rPr>
          <w:spacing w:val="-6"/>
        </w:rPr>
        <w:t> </w:t>
      </w:r>
      <w:r>
        <w:rPr/>
        <w:t>de</w:t>
      </w:r>
      <w:r>
        <w:rPr>
          <w:spacing w:val="-6"/>
        </w:rPr>
        <w:t> </w:t>
      </w:r>
      <w:r>
        <w:rPr/>
        <w:t>informação</w:t>
      </w:r>
      <w:r>
        <w:rPr>
          <w:spacing w:val="-6"/>
        </w:rPr>
        <w:t> </w:t>
      </w:r>
      <w:r>
        <w:rPr/>
        <w:t>que</w:t>
      </w:r>
      <w:r>
        <w:rPr>
          <w:spacing w:val="-6"/>
        </w:rPr>
        <w:t> </w:t>
      </w:r>
      <w:r>
        <w:rPr/>
        <w:t>era</w:t>
      </w:r>
      <w:r>
        <w:rPr>
          <w:spacing w:val="-6"/>
        </w:rPr>
        <w:t> </w:t>
      </w:r>
      <w:r>
        <w:rPr/>
        <w:t>dando visibilidade também nos portais eletrônicos do nosso município, contendo não só essas informações, mas também as plantas, a maquete, dando o georreferenciamento, localização, empresa, q</w:t>
      </w:r>
      <w:r>
        <w:rPr>
          <w:u w:val="single"/>
        </w:rPr>
        <w:t>uem é o responsável da obra, quem vai acompanhar, enfim, era mais pra am</w:t>
      </w:r>
      <w:r>
        <w:rPr/>
        <w:t>pliar pra a</w:t>
      </w:r>
    </w:p>
    <w:p>
      <w:pPr>
        <w:pStyle w:val="BodyText"/>
        <w:spacing w:after="0"/>
        <w:jc w:val="both"/>
        <w:sectPr>
          <w:headerReference w:type="default" r:id="rId5"/>
          <w:footerReference w:type="default" r:id="rId6"/>
          <w:type w:val="continuous"/>
          <w:pgSz w:w="11900" w:h="16820"/>
          <w:pgMar w:header="806" w:footer="786" w:top="1860" w:bottom="980" w:left="850" w:right="708"/>
          <w:pgNumType w:start="1"/>
        </w:sectPr>
      </w:pPr>
    </w:p>
    <w:p>
      <w:pPr>
        <w:pStyle w:val="BodyText"/>
        <w:spacing w:before="102"/>
        <w:ind w:left="67" w:right="58"/>
        <w:jc w:val="both"/>
      </w:pPr>
      <w:r>
        <w:rPr/>
        <w:t>gente enquanto cidadão, enquanto representante, ter esse tipo de facilidade em poder fiscalizar as obras. Solicitou do executivo municipal que seja disponibilizado um calendário de pagamentos, tanto dos servidores ativos, inativos, contratados. Dia 7 de maio e os inativos continuam sem os seus proventos em conta. Reforçou o pedido que seja pago também as diárias dos motoristas da saúde. O vereador Túlio Laranjeira veio a tribuna para para falar sobre as duas indicações feitas por ele. Uma, pedindo esforços Deputado Fabrízio Ferraz para que possa conseguir recursos e através do IPA construir a passagem molhada da Comunidade do Riacho Seco. Falou sobre o noticiado pelo vereador Tiago, em que a prefeita teria feito um levantamento de topografia para que</w:t>
      </w:r>
      <w:r>
        <w:rPr>
          <w:spacing w:val="-17"/>
        </w:rPr>
        <w:t> </w:t>
      </w:r>
      <w:r>
        <w:rPr/>
        <w:t>assim</w:t>
      </w:r>
      <w:r>
        <w:rPr>
          <w:spacing w:val="-16"/>
        </w:rPr>
        <w:t> </w:t>
      </w:r>
      <w:r>
        <w:rPr/>
        <w:t>seja</w:t>
      </w:r>
      <w:r>
        <w:rPr>
          <w:spacing w:val="-16"/>
        </w:rPr>
        <w:t> </w:t>
      </w:r>
      <w:r>
        <w:rPr/>
        <w:t>feita</w:t>
      </w:r>
      <w:r>
        <w:rPr>
          <w:spacing w:val="-16"/>
        </w:rPr>
        <w:t> </w:t>
      </w:r>
      <w:r>
        <w:rPr/>
        <w:t>a</w:t>
      </w:r>
      <w:r>
        <w:rPr>
          <w:spacing w:val="-17"/>
        </w:rPr>
        <w:t> </w:t>
      </w:r>
      <w:r>
        <w:rPr/>
        <w:t>passagem</w:t>
      </w:r>
      <w:r>
        <w:rPr>
          <w:spacing w:val="-16"/>
        </w:rPr>
        <w:t> </w:t>
      </w:r>
      <w:r>
        <w:rPr/>
        <w:t>de</w:t>
      </w:r>
      <w:r>
        <w:rPr>
          <w:spacing w:val="-16"/>
        </w:rPr>
        <w:t> </w:t>
      </w:r>
      <w:r>
        <w:rPr/>
        <w:t>lá</w:t>
      </w:r>
      <w:r>
        <w:rPr>
          <w:spacing w:val="-16"/>
        </w:rPr>
        <w:t> </w:t>
      </w:r>
      <w:r>
        <w:rPr/>
        <w:t>e</w:t>
      </w:r>
      <w:r>
        <w:rPr>
          <w:spacing w:val="-17"/>
        </w:rPr>
        <w:t> </w:t>
      </w:r>
      <w:r>
        <w:rPr/>
        <w:t>de</w:t>
      </w:r>
      <w:r>
        <w:rPr>
          <w:spacing w:val="-16"/>
        </w:rPr>
        <w:t> </w:t>
      </w:r>
      <w:r>
        <w:rPr/>
        <w:t>outras</w:t>
      </w:r>
      <w:r>
        <w:rPr>
          <w:spacing w:val="-16"/>
        </w:rPr>
        <w:t> </w:t>
      </w:r>
      <w:r>
        <w:rPr/>
        <w:t>localidades.</w:t>
      </w:r>
      <w:r>
        <w:rPr>
          <w:spacing w:val="-16"/>
        </w:rPr>
        <w:t> </w:t>
      </w:r>
      <w:r>
        <w:rPr/>
        <w:t>Fica</w:t>
      </w:r>
      <w:r>
        <w:rPr>
          <w:spacing w:val="-17"/>
        </w:rPr>
        <w:t> </w:t>
      </w:r>
      <w:r>
        <w:rPr/>
        <w:t>feliz,</w:t>
      </w:r>
      <w:r>
        <w:rPr>
          <w:spacing w:val="-16"/>
        </w:rPr>
        <w:t> </w:t>
      </w:r>
      <w:r>
        <w:rPr/>
        <w:t>parabeniza</w:t>
      </w:r>
      <w:r>
        <w:rPr>
          <w:spacing w:val="-16"/>
        </w:rPr>
        <w:t> </w:t>
      </w:r>
      <w:r>
        <w:rPr/>
        <w:t>e</w:t>
      </w:r>
      <w:r>
        <w:rPr>
          <w:spacing w:val="-16"/>
        </w:rPr>
        <w:t> </w:t>
      </w:r>
      <w:r>
        <w:rPr/>
        <w:t>fica</w:t>
      </w:r>
      <w:r>
        <w:rPr>
          <w:spacing w:val="-17"/>
        </w:rPr>
        <w:t> </w:t>
      </w:r>
      <w:r>
        <w:rPr/>
        <w:t>no</w:t>
      </w:r>
      <w:r>
        <w:rPr>
          <w:spacing w:val="-16"/>
        </w:rPr>
        <w:t> </w:t>
      </w:r>
      <w:r>
        <w:rPr/>
        <w:t>aguardo para que isso seja concretizado. Fez uma indicação também ao Senador Humberto Costa, solicitando ao mesmo que através de suas emendas parlamentares na CODEVASF, objetivando a destinação de um trator de pneu agrícola à Associação de Moradores das comunidades de Roças Velhas, Lagoinha e Riacho dos Mandantes. E mesmo sem mandato, através de muito diálogo e mostrar a CODEVASF a importância daquela localidade, do Riacho Seco, que compreende o Riacho do Navio e entre outras associações, conseguiram algumas patrulhas agrícolas, como tratorito, pipa tanque, entre outros que possam ajudar aos nossos agricultores a poder ter valor agregado ao seu produto cultivado em suas localidades. O vereador Victor Laert veio a tribuna agradecer a Adelmo Puça. Em fevereiro enviou dois ofícios a ele solicitando reparo na rua 7 da Cohab</w:t>
      </w:r>
      <w:r>
        <w:rPr>
          <w:spacing w:val="-7"/>
        </w:rPr>
        <w:t> </w:t>
      </w:r>
      <w:r>
        <w:rPr/>
        <w:t>e</w:t>
      </w:r>
      <w:r>
        <w:rPr>
          <w:spacing w:val="-7"/>
        </w:rPr>
        <w:t> </w:t>
      </w:r>
      <w:r>
        <w:rPr/>
        <w:t>na</w:t>
      </w:r>
      <w:r>
        <w:rPr>
          <w:spacing w:val="-7"/>
        </w:rPr>
        <w:t> </w:t>
      </w:r>
      <w:r>
        <w:rPr/>
        <w:t>Rua</w:t>
      </w:r>
      <w:r>
        <w:rPr>
          <w:spacing w:val="-7"/>
        </w:rPr>
        <w:t> </w:t>
      </w:r>
      <w:r>
        <w:rPr/>
        <w:t>Joaquim</w:t>
      </w:r>
      <w:r>
        <w:rPr>
          <w:spacing w:val="-7"/>
        </w:rPr>
        <w:t> </w:t>
      </w:r>
      <w:r>
        <w:rPr/>
        <w:t>Nogueira,</w:t>
      </w:r>
      <w:r>
        <w:rPr>
          <w:spacing w:val="-5"/>
        </w:rPr>
        <w:t> </w:t>
      </w:r>
      <w:r>
        <w:rPr/>
        <w:t>uma</w:t>
      </w:r>
      <w:r>
        <w:rPr>
          <w:spacing w:val="-7"/>
        </w:rPr>
        <w:t> </w:t>
      </w:r>
      <w:r>
        <w:rPr/>
        <w:t>tubulação</w:t>
      </w:r>
      <w:r>
        <w:rPr>
          <w:spacing w:val="-7"/>
        </w:rPr>
        <w:t> </w:t>
      </w:r>
      <w:r>
        <w:rPr/>
        <w:t>que</w:t>
      </w:r>
      <w:r>
        <w:rPr>
          <w:spacing w:val="-7"/>
        </w:rPr>
        <w:t> </w:t>
      </w:r>
      <w:r>
        <w:rPr/>
        <w:t>estava</w:t>
      </w:r>
      <w:r>
        <w:rPr>
          <w:spacing w:val="-7"/>
        </w:rPr>
        <w:t> </w:t>
      </w:r>
      <w:r>
        <w:rPr/>
        <w:t>estourada</w:t>
      </w:r>
      <w:r>
        <w:rPr>
          <w:spacing w:val="-7"/>
        </w:rPr>
        <w:t> </w:t>
      </w:r>
      <w:r>
        <w:rPr/>
        <w:t>e</w:t>
      </w:r>
      <w:r>
        <w:rPr>
          <w:spacing w:val="-7"/>
        </w:rPr>
        <w:t> </w:t>
      </w:r>
      <w:r>
        <w:rPr/>
        <w:t>ele</w:t>
      </w:r>
      <w:r>
        <w:rPr>
          <w:spacing w:val="-7"/>
        </w:rPr>
        <w:t> </w:t>
      </w:r>
      <w:r>
        <w:rPr/>
        <w:t>resolveu.</w:t>
      </w:r>
      <w:r>
        <w:rPr>
          <w:spacing w:val="-5"/>
        </w:rPr>
        <w:t> </w:t>
      </w:r>
      <w:r>
        <w:rPr/>
        <w:t>Então,</w:t>
      </w:r>
      <w:r>
        <w:rPr>
          <w:spacing w:val="-9"/>
        </w:rPr>
        <w:t> </w:t>
      </w:r>
      <w:r>
        <w:rPr/>
        <w:t>está ali</w:t>
      </w:r>
      <w:r>
        <w:rPr>
          <w:spacing w:val="-16"/>
        </w:rPr>
        <w:t> </w:t>
      </w:r>
      <w:r>
        <w:rPr/>
        <w:t>para</w:t>
      </w:r>
      <w:r>
        <w:rPr>
          <w:spacing w:val="-15"/>
        </w:rPr>
        <w:t> </w:t>
      </w:r>
      <w:r>
        <w:rPr/>
        <w:t>agradecer</w:t>
      </w:r>
      <w:r>
        <w:rPr>
          <w:spacing w:val="-15"/>
        </w:rPr>
        <w:t> </w:t>
      </w:r>
      <w:r>
        <w:rPr/>
        <w:t>ao</w:t>
      </w:r>
      <w:r>
        <w:rPr>
          <w:spacing w:val="-16"/>
        </w:rPr>
        <w:t> </w:t>
      </w:r>
      <w:r>
        <w:rPr/>
        <w:t>Secretário</w:t>
      </w:r>
      <w:r>
        <w:rPr>
          <w:spacing w:val="-15"/>
        </w:rPr>
        <w:t> </w:t>
      </w:r>
      <w:r>
        <w:rPr/>
        <w:t>de</w:t>
      </w:r>
      <w:r>
        <w:rPr>
          <w:spacing w:val="-16"/>
        </w:rPr>
        <w:t> </w:t>
      </w:r>
      <w:r>
        <w:rPr/>
        <w:t>Obras</w:t>
      </w:r>
      <w:r>
        <w:rPr>
          <w:spacing w:val="-13"/>
        </w:rPr>
        <w:t> </w:t>
      </w:r>
      <w:r>
        <w:rPr/>
        <w:t>–</w:t>
      </w:r>
      <w:r>
        <w:rPr>
          <w:spacing w:val="-15"/>
        </w:rPr>
        <w:t> </w:t>
      </w:r>
      <w:r>
        <w:rPr/>
        <w:t>Adelmo</w:t>
      </w:r>
      <w:r>
        <w:rPr>
          <w:spacing w:val="-16"/>
        </w:rPr>
        <w:t> </w:t>
      </w:r>
      <w:r>
        <w:rPr/>
        <w:t>Puça.</w:t>
      </w:r>
      <w:r>
        <w:rPr>
          <w:spacing w:val="-13"/>
        </w:rPr>
        <w:t> </w:t>
      </w:r>
      <w:r>
        <w:rPr/>
        <w:t>Cobrou</w:t>
      </w:r>
      <w:r>
        <w:rPr>
          <w:spacing w:val="-16"/>
        </w:rPr>
        <w:t> </w:t>
      </w:r>
      <w:r>
        <w:rPr/>
        <w:t>também</w:t>
      </w:r>
      <w:r>
        <w:rPr>
          <w:spacing w:val="-16"/>
        </w:rPr>
        <w:t> </w:t>
      </w:r>
      <w:r>
        <w:rPr/>
        <w:t>a</w:t>
      </w:r>
      <w:r>
        <w:rPr>
          <w:spacing w:val="-16"/>
        </w:rPr>
        <w:t> </w:t>
      </w:r>
      <w:r>
        <w:rPr/>
        <w:t>respeito</w:t>
      </w:r>
      <w:r>
        <w:rPr>
          <w:spacing w:val="-16"/>
        </w:rPr>
        <w:t> </w:t>
      </w:r>
      <w:r>
        <w:rPr/>
        <w:t>do</w:t>
      </w:r>
      <w:r>
        <w:rPr>
          <w:spacing w:val="-16"/>
        </w:rPr>
        <w:t> </w:t>
      </w:r>
      <w:r>
        <w:rPr/>
        <w:t>calçamento da Rua Coronel Francisco de Barros, onde acredita que o recurso entrou no meio do ano passado. A licitação já foi realizada e já foi cobrado esse ano e até agora não se tem notícia do início. Irá cobrar presencialmente também para que dê retorno sobre quando serão iniciadas as obras. O vereador Benjamim veio a Tribuna para prestar sentimentos à Olímpia, que teve a perca do seu irmão</w:t>
      </w:r>
      <w:r>
        <w:rPr>
          <w:spacing w:val="-12"/>
        </w:rPr>
        <w:t> </w:t>
      </w:r>
      <w:r>
        <w:rPr/>
        <w:t>Edmir.</w:t>
      </w:r>
      <w:r>
        <w:rPr>
          <w:spacing w:val="-10"/>
        </w:rPr>
        <w:t> </w:t>
      </w:r>
      <w:r>
        <w:rPr/>
        <w:t>Foi</w:t>
      </w:r>
      <w:r>
        <w:rPr>
          <w:spacing w:val="-12"/>
        </w:rPr>
        <w:t> </w:t>
      </w:r>
      <w:r>
        <w:rPr/>
        <w:t>solidário</w:t>
      </w:r>
      <w:r>
        <w:rPr>
          <w:spacing w:val="-12"/>
        </w:rPr>
        <w:t> </w:t>
      </w:r>
      <w:r>
        <w:rPr/>
        <w:t>a</w:t>
      </w:r>
      <w:r>
        <w:rPr>
          <w:spacing w:val="-12"/>
        </w:rPr>
        <w:t> </w:t>
      </w:r>
      <w:r>
        <w:rPr/>
        <w:t>todos</w:t>
      </w:r>
      <w:r>
        <w:rPr>
          <w:spacing w:val="-12"/>
        </w:rPr>
        <w:t> </w:t>
      </w:r>
      <w:r>
        <w:rPr/>
        <w:t>da</w:t>
      </w:r>
      <w:r>
        <w:rPr>
          <w:spacing w:val="-12"/>
        </w:rPr>
        <w:t> </w:t>
      </w:r>
      <w:r>
        <w:rPr/>
        <w:t>família.</w:t>
      </w:r>
      <w:r>
        <w:rPr>
          <w:spacing w:val="-14"/>
        </w:rPr>
        <w:t> </w:t>
      </w:r>
      <w:r>
        <w:rPr/>
        <w:t>Parabenizou</w:t>
      </w:r>
      <w:r>
        <w:rPr>
          <w:spacing w:val="-12"/>
        </w:rPr>
        <w:t> </w:t>
      </w:r>
      <w:r>
        <w:rPr/>
        <w:t>a</w:t>
      </w:r>
      <w:r>
        <w:rPr>
          <w:spacing w:val="-12"/>
        </w:rPr>
        <w:t> </w:t>
      </w:r>
      <w:r>
        <w:rPr/>
        <w:t>nossa</w:t>
      </w:r>
      <w:r>
        <w:rPr>
          <w:spacing w:val="-12"/>
        </w:rPr>
        <w:t> </w:t>
      </w:r>
      <w:r>
        <w:rPr/>
        <w:t>Prefeita</w:t>
      </w:r>
      <w:r>
        <w:rPr>
          <w:spacing w:val="-12"/>
        </w:rPr>
        <w:t> </w:t>
      </w:r>
      <w:r>
        <w:rPr/>
        <w:t>pela</w:t>
      </w:r>
      <w:r>
        <w:rPr>
          <w:spacing w:val="-12"/>
        </w:rPr>
        <w:t> </w:t>
      </w:r>
      <w:r>
        <w:rPr/>
        <w:t>realização</w:t>
      </w:r>
      <w:r>
        <w:rPr>
          <w:spacing w:val="-11"/>
        </w:rPr>
        <w:t> </w:t>
      </w:r>
      <w:r>
        <w:rPr/>
        <w:t>da</w:t>
      </w:r>
      <w:r>
        <w:rPr>
          <w:spacing w:val="-12"/>
        </w:rPr>
        <w:t> </w:t>
      </w:r>
      <w:r>
        <w:rPr/>
        <w:t>Festa da Serenata, a qual foi muito boa, movimentou a economia do nosso município, falou também sobre</w:t>
      </w:r>
      <w:r>
        <w:rPr>
          <w:spacing w:val="-6"/>
        </w:rPr>
        <w:t> </w:t>
      </w:r>
      <w:r>
        <w:rPr/>
        <w:t>a</w:t>
      </w:r>
      <w:r>
        <w:rPr>
          <w:spacing w:val="-6"/>
        </w:rPr>
        <w:t> </w:t>
      </w:r>
      <w:r>
        <w:rPr/>
        <w:t>falta</w:t>
      </w:r>
      <w:r>
        <w:rPr>
          <w:spacing w:val="-6"/>
        </w:rPr>
        <w:t> </w:t>
      </w:r>
      <w:r>
        <w:rPr/>
        <w:t>do</w:t>
      </w:r>
      <w:r>
        <w:rPr>
          <w:spacing w:val="-6"/>
        </w:rPr>
        <w:t> </w:t>
      </w:r>
      <w:r>
        <w:rPr/>
        <w:t>pagamento</w:t>
      </w:r>
      <w:r>
        <w:rPr>
          <w:spacing w:val="-5"/>
        </w:rPr>
        <w:t> </w:t>
      </w:r>
      <w:r>
        <w:rPr/>
        <w:t>aos</w:t>
      </w:r>
      <w:r>
        <w:rPr>
          <w:spacing w:val="-1"/>
        </w:rPr>
        <w:t> </w:t>
      </w:r>
      <w:r>
        <w:rPr/>
        <w:t>servidores</w:t>
      </w:r>
      <w:r>
        <w:rPr>
          <w:spacing w:val="-6"/>
        </w:rPr>
        <w:t> </w:t>
      </w:r>
      <w:r>
        <w:rPr/>
        <w:t>públicos</w:t>
      </w:r>
      <w:r>
        <w:rPr>
          <w:spacing w:val="-6"/>
        </w:rPr>
        <w:t> </w:t>
      </w:r>
      <w:r>
        <w:rPr/>
        <w:t>e</w:t>
      </w:r>
      <w:r>
        <w:rPr>
          <w:spacing w:val="-4"/>
        </w:rPr>
        <w:t> </w:t>
      </w:r>
      <w:r>
        <w:rPr/>
        <w:t>disse</w:t>
      </w:r>
      <w:r>
        <w:rPr>
          <w:spacing w:val="-6"/>
        </w:rPr>
        <w:t> </w:t>
      </w:r>
      <w:r>
        <w:rPr/>
        <w:t>que</w:t>
      </w:r>
      <w:r>
        <w:rPr>
          <w:spacing w:val="-6"/>
        </w:rPr>
        <w:t> </w:t>
      </w:r>
      <w:r>
        <w:rPr/>
        <w:t>o</w:t>
      </w:r>
      <w:r>
        <w:rPr>
          <w:spacing w:val="-6"/>
        </w:rPr>
        <w:t> </w:t>
      </w:r>
      <w:r>
        <w:rPr/>
        <w:t>dever</w:t>
      </w:r>
      <w:r>
        <w:rPr>
          <w:spacing w:val="-5"/>
        </w:rPr>
        <w:t> </w:t>
      </w:r>
      <w:r>
        <w:rPr/>
        <w:t>do</w:t>
      </w:r>
      <w:r>
        <w:rPr>
          <w:spacing w:val="-6"/>
        </w:rPr>
        <w:t> </w:t>
      </w:r>
      <w:r>
        <w:rPr/>
        <w:t>vereador</w:t>
      </w:r>
      <w:r>
        <w:rPr>
          <w:spacing w:val="-6"/>
        </w:rPr>
        <w:t> </w:t>
      </w:r>
      <w:r>
        <w:rPr/>
        <w:t>é</w:t>
      </w:r>
      <w:r>
        <w:rPr>
          <w:spacing w:val="-6"/>
        </w:rPr>
        <w:t> </w:t>
      </w:r>
      <w:r>
        <w:rPr/>
        <w:t>fiscalizar.</w:t>
      </w:r>
      <w:r>
        <w:rPr>
          <w:spacing w:val="-4"/>
        </w:rPr>
        <w:t> </w:t>
      </w:r>
      <w:r>
        <w:rPr/>
        <w:t>Irá enviar</w:t>
      </w:r>
      <w:r>
        <w:rPr>
          <w:spacing w:val="-1"/>
        </w:rPr>
        <w:t> </w:t>
      </w:r>
      <w:r>
        <w:rPr/>
        <w:t>Ofício</w:t>
      </w:r>
      <w:r>
        <w:rPr>
          <w:spacing w:val="-1"/>
        </w:rPr>
        <w:t> </w:t>
      </w:r>
      <w:r>
        <w:rPr/>
        <w:t>ao</w:t>
      </w:r>
      <w:r>
        <w:rPr>
          <w:spacing w:val="-1"/>
        </w:rPr>
        <w:t> </w:t>
      </w:r>
      <w:r>
        <w:rPr/>
        <w:t>Secretário</w:t>
      </w:r>
      <w:r>
        <w:rPr>
          <w:spacing w:val="-1"/>
        </w:rPr>
        <w:t> </w:t>
      </w:r>
      <w:r>
        <w:rPr/>
        <w:t>de</w:t>
      </w:r>
      <w:r>
        <w:rPr>
          <w:spacing w:val="-1"/>
        </w:rPr>
        <w:t> </w:t>
      </w:r>
      <w:r>
        <w:rPr/>
        <w:t>Obras</w:t>
      </w:r>
      <w:r>
        <w:rPr>
          <w:spacing w:val="-1"/>
        </w:rPr>
        <w:t> </w:t>
      </w:r>
      <w:r>
        <w:rPr/>
        <w:t>e</w:t>
      </w:r>
      <w:r>
        <w:rPr>
          <w:spacing w:val="-1"/>
        </w:rPr>
        <w:t> </w:t>
      </w:r>
      <w:r>
        <w:rPr/>
        <w:t>a</w:t>
      </w:r>
      <w:r>
        <w:rPr>
          <w:spacing w:val="-1"/>
        </w:rPr>
        <w:t> </w:t>
      </w:r>
      <w:r>
        <w:rPr/>
        <w:t>nossa Prefeita, para</w:t>
      </w:r>
      <w:r>
        <w:rPr>
          <w:spacing w:val="-1"/>
        </w:rPr>
        <w:t> </w:t>
      </w:r>
      <w:r>
        <w:rPr/>
        <w:t>que</w:t>
      </w:r>
      <w:r>
        <w:rPr>
          <w:spacing w:val="-1"/>
        </w:rPr>
        <w:t> </w:t>
      </w:r>
      <w:r>
        <w:rPr/>
        <w:t>seja</w:t>
      </w:r>
      <w:r>
        <w:rPr>
          <w:spacing w:val="-1"/>
        </w:rPr>
        <w:t> </w:t>
      </w:r>
      <w:r>
        <w:rPr/>
        <w:t>feito</w:t>
      </w:r>
      <w:r>
        <w:rPr>
          <w:spacing w:val="-1"/>
        </w:rPr>
        <w:t> </w:t>
      </w:r>
      <w:r>
        <w:rPr/>
        <w:t>um</w:t>
      </w:r>
      <w:r>
        <w:rPr>
          <w:spacing w:val="-2"/>
        </w:rPr>
        <w:t> </w:t>
      </w:r>
      <w:r>
        <w:rPr/>
        <w:t>mutirão</w:t>
      </w:r>
      <w:r>
        <w:rPr>
          <w:spacing w:val="-1"/>
        </w:rPr>
        <w:t> </w:t>
      </w:r>
      <w:r>
        <w:rPr/>
        <w:t>de</w:t>
      </w:r>
      <w:r>
        <w:rPr>
          <w:spacing w:val="-1"/>
        </w:rPr>
        <w:t> </w:t>
      </w:r>
      <w:r>
        <w:rPr/>
        <w:t>limpeza para os bairros da periferia, como também no centro da cidade. Ocupando a tribuna popular a Professora Marineide do SINDUPROM. Desejou a todos uma boa noite, veio fazer um esclarecimento sobre o Projeto e também aos aposentados. Como conselheira que é, vai fazer 20 anos em 20 de maio, que nós temos o fundo de previdência. A situação que a gente se encontra hoje com débito de mais de R$ 10 milhões de reais, porque se passaram vários gerentes de previdência aí e nunca aconteceu. Como conselheira, fica indignada quando soube do débito, porque enquanto conselho só vieram saber desse débito em julho de 2024. A Gerente de Previdência</w:t>
      </w:r>
      <w:r>
        <w:rPr>
          <w:spacing w:val="-15"/>
        </w:rPr>
        <w:t> </w:t>
      </w:r>
      <w:r>
        <w:rPr/>
        <w:t>foi</w:t>
      </w:r>
      <w:r>
        <w:rPr>
          <w:spacing w:val="-13"/>
        </w:rPr>
        <w:t> </w:t>
      </w:r>
      <w:r>
        <w:rPr/>
        <w:t>omissa,</w:t>
      </w:r>
      <w:r>
        <w:rPr>
          <w:spacing w:val="-15"/>
        </w:rPr>
        <w:t> </w:t>
      </w:r>
      <w:r>
        <w:rPr/>
        <w:t>deixou</w:t>
      </w:r>
      <w:r>
        <w:rPr>
          <w:spacing w:val="-13"/>
        </w:rPr>
        <w:t> </w:t>
      </w:r>
      <w:r>
        <w:rPr/>
        <w:t>que</w:t>
      </w:r>
      <w:r>
        <w:rPr>
          <w:spacing w:val="-17"/>
        </w:rPr>
        <w:t> </w:t>
      </w:r>
      <w:r>
        <w:rPr/>
        <w:t>os</w:t>
      </w:r>
      <w:r>
        <w:rPr>
          <w:spacing w:val="-12"/>
        </w:rPr>
        <w:t> </w:t>
      </w:r>
      <w:r>
        <w:rPr/>
        <w:t>conselheiros,</w:t>
      </w:r>
      <w:r>
        <w:rPr>
          <w:spacing w:val="-11"/>
        </w:rPr>
        <w:t> </w:t>
      </w:r>
      <w:r>
        <w:rPr/>
        <w:t>sejam</w:t>
      </w:r>
      <w:r>
        <w:rPr>
          <w:spacing w:val="-17"/>
        </w:rPr>
        <w:t> </w:t>
      </w:r>
      <w:r>
        <w:rPr/>
        <w:t>eles</w:t>
      </w:r>
      <w:r>
        <w:rPr>
          <w:spacing w:val="-12"/>
        </w:rPr>
        <w:t> </w:t>
      </w:r>
      <w:r>
        <w:rPr/>
        <w:t>deliberativos</w:t>
      </w:r>
      <w:r>
        <w:rPr>
          <w:spacing w:val="-13"/>
        </w:rPr>
        <w:t> </w:t>
      </w:r>
      <w:r>
        <w:rPr/>
        <w:t>e</w:t>
      </w:r>
      <w:r>
        <w:rPr>
          <w:spacing w:val="-17"/>
        </w:rPr>
        <w:t> </w:t>
      </w:r>
      <w:r>
        <w:rPr/>
        <w:t>fiscais,</w:t>
      </w:r>
      <w:r>
        <w:rPr>
          <w:spacing w:val="-14"/>
        </w:rPr>
        <w:t> </w:t>
      </w:r>
      <w:r>
        <w:rPr/>
        <w:t>ficassem</w:t>
      </w:r>
      <w:r>
        <w:rPr>
          <w:spacing w:val="-13"/>
        </w:rPr>
        <w:t> </w:t>
      </w:r>
      <w:r>
        <w:rPr/>
        <w:t>sem saber do débito. Quando souberam do débito do Executivo com parte patronal, foi quando o conselho começou a segurar a verba que se tem hoje e só deixavam pagar quando o Executivo passava</w:t>
      </w:r>
      <w:r>
        <w:rPr>
          <w:spacing w:val="-17"/>
        </w:rPr>
        <w:t> </w:t>
      </w:r>
      <w:r>
        <w:rPr/>
        <w:t>parte,</w:t>
      </w:r>
      <w:r>
        <w:rPr>
          <w:spacing w:val="-16"/>
        </w:rPr>
        <w:t> </w:t>
      </w:r>
      <w:r>
        <w:rPr/>
        <w:t>pelo</w:t>
      </w:r>
      <w:r>
        <w:rPr>
          <w:spacing w:val="-16"/>
        </w:rPr>
        <w:t> </w:t>
      </w:r>
      <w:r>
        <w:rPr/>
        <w:t>menos</w:t>
      </w:r>
      <w:r>
        <w:rPr>
          <w:spacing w:val="-16"/>
        </w:rPr>
        <w:t> </w:t>
      </w:r>
      <w:r>
        <w:rPr/>
        <w:t>dos</w:t>
      </w:r>
      <w:r>
        <w:rPr>
          <w:spacing w:val="-17"/>
        </w:rPr>
        <w:t> </w:t>
      </w:r>
      <w:r>
        <w:rPr/>
        <w:t>segurados.</w:t>
      </w:r>
      <w:r>
        <w:rPr>
          <w:spacing w:val="-16"/>
        </w:rPr>
        <w:t> </w:t>
      </w:r>
      <w:r>
        <w:rPr/>
        <w:t>Não</w:t>
      </w:r>
      <w:r>
        <w:rPr>
          <w:spacing w:val="-16"/>
        </w:rPr>
        <w:t> </w:t>
      </w:r>
      <w:r>
        <w:rPr/>
        <w:t>é</w:t>
      </w:r>
      <w:r>
        <w:rPr>
          <w:spacing w:val="-16"/>
        </w:rPr>
        <w:t> </w:t>
      </w:r>
      <w:r>
        <w:rPr/>
        <w:t>que</w:t>
      </w:r>
      <w:r>
        <w:rPr>
          <w:spacing w:val="-17"/>
        </w:rPr>
        <w:t> </w:t>
      </w:r>
      <w:r>
        <w:rPr/>
        <w:t>enquanto</w:t>
      </w:r>
      <w:r>
        <w:rPr>
          <w:spacing w:val="-16"/>
        </w:rPr>
        <w:t> </w:t>
      </w:r>
      <w:r>
        <w:rPr/>
        <w:t>conselho</w:t>
      </w:r>
      <w:r>
        <w:rPr>
          <w:spacing w:val="-16"/>
        </w:rPr>
        <w:t> </w:t>
      </w:r>
      <w:r>
        <w:rPr/>
        <w:t>não</w:t>
      </w:r>
      <w:r>
        <w:rPr>
          <w:spacing w:val="-16"/>
        </w:rPr>
        <w:t> </w:t>
      </w:r>
      <w:r>
        <w:rPr/>
        <w:t>apoiem</w:t>
      </w:r>
      <w:r>
        <w:rPr>
          <w:spacing w:val="-17"/>
        </w:rPr>
        <w:t> </w:t>
      </w:r>
      <w:r>
        <w:rPr/>
        <w:t>os</w:t>
      </w:r>
      <w:r>
        <w:rPr>
          <w:spacing w:val="-16"/>
        </w:rPr>
        <w:t> </w:t>
      </w:r>
      <w:r>
        <w:rPr/>
        <w:t>aposentados, não pensem nos aposentados, de maneira alguma. Dessa forma, que vão mantendo pressão para que</w:t>
      </w:r>
      <w:r>
        <w:rPr>
          <w:spacing w:val="-12"/>
        </w:rPr>
        <w:t> </w:t>
      </w:r>
      <w:r>
        <w:rPr/>
        <w:t>pague</w:t>
      </w:r>
      <w:r>
        <w:rPr>
          <w:spacing w:val="-12"/>
        </w:rPr>
        <w:t> </w:t>
      </w:r>
      <w:r>
        <w:rPr/>
        <w:t>e</w:t>
      </w:r>
      <w:r>
        <w:rPr>
          <w:spacing w:val="-17"/>
        </w:rPr>
        <w:t> </w:t>
      </w:r>
      <w:r>
        <w:rPr/>
        <w:t>só</w:t>
      </w:r>
      <w:r>
        <w:rPr>
          <w:spacing w:val="-16"/>
        </w:rPr>
        <w:t> </w:t>
      </w:r>
      <w:r>
        <w:rPr/>
        <w:t>pague</w:t>
      </w:r>
      <w:r>
        <w:rPr>
          <w:spacing w:val="-11"/>
        </w:rPr>
        <w:t> </w:t>
      </w:r>
      <w:r>
        <w:rPr/>
        <w:t>aos</w:t>
      </w:r>
      <w:r>
        <w:rPr>
          <w:spacing w:val="-17"/>
        </w:rPr>
        <w:t> </w:t>
      </w:r>
      <w:r>
        <w:rPr/>
        <w:t>pensionistas</w:t>
      </w:r>
      <w:r>
        <w:rPr>
          <w:spacing w:val="-11"/>
        </w:rPr>
        <w:t> </w:t>
      </w:r>
      <w:r>
        <w:rPr/>
        <w:t>e</w:t>
      </w:r>
      <w:r>
        <w:rPr>
          <w:spacing w:val="-17"/>
        </w:rPr>
        <w:t> </w:t>
      </w:r>
      <w:r>
        <w:rPr/>
        <w:t>aposentados</w:t>
      </w:r>
      <w:r>
        <w:rPr>
          <w:spacing w:val="-11"/>
        </w:rPr>
        <w:t> </w:t>
      </w:r>
      <w:r>
        <w:rPr/>
        <w:t>após</w:t>
      </w:r>
      <w:r>
        <w:rPr>
          <w:spacing w:val="-12"/>
        </w:rPr>
        <w:t> </w:t>
      </w:r>
      <w:r>
        <w:rPr/>
        <w:t>de</w:t>
      </w:r>
      <w:r>
        <w:rPr>
          <w:spacing w:val="-17"/>
        </w:rPr>
        <w:t> </w:t>
      </w:r>
      <w:r>
        <w:rPr/>
        <w:t>um</w:t>
      </w:r>
      <w:r>
        <w:rPr>
          <w:spacing w:val="-11"/>
        </w:rPr>
        <w:t> </w:t>
      </w:r>
      <w:r>
        <w:rPr/>
        <w:t>repasse,</w:t>
      </w:r>
      <w:r>
        <w:rPr>
          <w:spacing w:val="-10"/>
        </w:rPr>
        <w:t> </w:t>
      </w:r>
      <w:r>
        <w:rPr/>
        <w:t>é</w:t>
      </w:r>
      <w:r>
        <w:rPr>
          <w:spacing w:val="-17"/>
        </w:rPr>
        <w:t> </w:t>
      </w:r>
      <w:r>
        <w:rPr/>
        <w:t>justamente</w:t>
      </w:r>
      <w:r>
        <w:rPr>
          <w:spacing w:val="-11"/>
        </w:rPr>
        <w:t> </w:t>
      </w:r>
      <w:r>
        <w:rPr/>
        <w:t>para</w:t>
      </w:r>
      <w:r>
        <w:rPr>
          <w:spacing w:val="-16"/>
        </w:rPr>
        <w:t> </w:t>
      </w:r>
      <w:r>
        <w:rPr/>
        <w:t>garantir que se tenha ainda uma reserva no fundo de previdência. E o fato de vir dividir esse dédito aqui, pedem que não seja em 60 meses. Por que, hoje, enquanto conselheira, não está existindo uma transparência, eles não sabem quanto se</w:t>
      </w:r>
      <w:r>
        <w:rPr>
          <w:spacing w:val="-2"/>
        </w:rPr>
        <w:t> </w:t>
      </w:r>
      <w:r>
        <w:rPr/>
        <w:t>paga</w:t>
      </w:r>
      <w:r>
        <w:rPr>
          <w:spacing w:val="-2"/>
        </w:rPr>
        <w:t> </w:t>
      </w:r>
      <w:r>
        <w:rPr/>
        <w:t>de secretaria, qual o</w:t>
      </w:r>
      <w:r>
        <w:rPr>
          <w:spacing w:val="-2"/>
        </w:rPr>
        <w:t> </w:t>
      </w:r>
      <w:r>
        <w:rPr/>
        <w:t>valor de</w:t>
      </w:r>
      <w:r>
        <w:rPr>
          <w:spacing w:val="-2"/>
        </w:rPr>
        <w:t> </w:t>
      </w:r>
      <w:r>
        <w:rPr/>
        <w:t>patronal de secretarias de segurado. Deixa claro para todos os pensionistas e aposentados que se importam também com</w:t>
      </w:r>
    </w:p>
    <w:p>
      <w:pPr>
        <w:pStyle w:val="BodyText"/>
        <w:spacing w:after="0"/>
        <w:jc w:val="both"/>
        <w:sectPr>
          <w:headerReference w:type="default" r:id="rId7"/>
          <w:footerReference w:type="default" r:id="rId8"/>
          <w:pgSz w:w="11900" w:h="16820"/>
          <w:pgMar w:header="806" w:footer="907" w:top="1860" w:bottom="1100" w:left="850" w:right="708"/>
        </w:sectPr>
      </w:pPr>
    </w:p>
    <w:p>
      <w:pPr>
        <w:pStyle w:val="BodyText"/>
        <w:spacing w:before="102"/>
        <w:ind w:left="67" w:right="62"/>
        <w:jc w:val="both"/>
      </w:pPr>
      <w:r>
        <w:rPr/>
        <w:t>todos. Tanto é que estão segurando e não deixando que mexam na reserva. Porque seriam irresponsáveis</w:t>
      </w:r>
      <w:r>
        <w:rPr>
          <w:spacing w:val="-13"/>
        </w:rPr>
        <w:t> </w:t>
      </w:r>
      <w:r>
        <w:rPr/>
        <w:t>se</w:t>
      </w:r>
      <w:r>
        <w:rPr>
          <w:spacing w:val="-13"/>
        </w:rPr>
        <w:t> </w:t>
      </w:r>
      <w:r>
        <w:rPr/>
        <w:t>deixassem</w:t>
      </w:r>
      <w:r>
        <w:rPr>
          <w:spacing w:val="-12"/>
        </w:rPr>
        <w:t> </w:t>
      </w:r>
      <w:r>
        <w:rPr/>
        <w:t>que</w:t>
      </w:r>
      <w:r>
        <w:rPr>
          <w:spacing w:val="-13"/>
        </w:rPr>
        <w:t> </w:t>
      </w:r>
      <w:r>
        <w:rPr/>
        <w:t>não</w:t>
      </w:r>
      <w:r>
        <w:rPr>
          <w:spacing w:val="-16"/>
        </w:rPr>
        <w:t> </w:t>
      </w:r>
      <w:r>
        <w:rPr/>
        <w:t>fiquem</w:t>
      </w:r>
      <w:r>
        <w:rPr>
          <w:spacing w:val="-13"/>
        </w:rPr>
        <w:t> </w:t>
      </w:r>
      <w:r>
        <w:rPr/>
        <w:t>nenhum</w:t>
      </w:r>
      <w:r>
        <w:rPr>
          <w:spacing w:val="-13"/>
        </w:rPr>
        <w:t> </w:t>
      </w:r>
      <w:r>
        <w:rPr/>
        <w:t>tustão</w:t>
      </w:r>
      <w:r>
        <w:rPr>
          <w:spacing w:val="-13"/>
        </w:rPr>
        <w:t> </w:t>
      </w:r>
      <w:r>
        <w:rPr/>
        <w:t>e</w:t>
      </w:r>
      <w:r>
        <w:rPr>
          <w:spacing w:val="-13"/>
        </w:rPr>
        <w:t> </w:t>
      </w:r>
      <w:r>
        <w:rPr/>
        <w:t>pensar</w:t>
      </w:r>
      <w:r>
        <w:rPr>
          <w:spacing w:val="-16"/>
        </w:rPr>
        <w:t> </w:t>
      </w:r>
      <w:r>
        <w:rPr/>
        <w:t>em</w:t>
      </w:r>
      <w:r>
        <w:rPr>
          <w:spacing w:val="-13"/>
        </w:rPr>
        <w:t> </w:t>
      </w:r>
      <w:r>
        <w:rPr/>
        <w:t>quem</w:t>
      </w:r>
      <w:r>
        <w:rPr>
          <w:spacing w:val="-16"/>
        </w:rPr>
        <w:t> </w:t>
      </w:r>
      <w:r>
        <w:rPr/>
        <w:t>vai</w:t>
      </w:r>
      <w:r>
        <w:rPr>
          <w:spacing w:val="-13"/>
        </w:rPr>
        <w:t> </w:t>
      </w:r>
      <w:r>
        <w:rPr/>
        <w:t>chegar</w:t>
      </w:r>
      <w:r>
        <w:rPr>
          <w:spacing w:val="-13"/>
        </w:rPr>
        <w:t> </w:t>
      </w:r>
      <w:r>
        <w:rPr/>
        <w:t>no</w:t>
      </w:r>
      <w:r>
        <w:rPr>
          <w:spacing w:val="-17"/>
        </w:rPr>
        <w:t> </w:t>
      </w:r>
      <w:r>
        <w:rPr/>
        <w:t>futuro. Com a palavra o Professor Presley relatou que desde 2000, em todas as sessões estava presente juntamente</w:t>
      </w:r>
      <w:r>
        <w:rPr>
          <w:spacing w:val="-12"/>
        </w:rPr>
        <w:t> </w:t>
      </w:r>
      <w:r>
        <w:rPr/>
        <w:t>aos</w:t>
      </w:r>
      <w:r>
        <w:rPr>
          <w:spacing w:val="-13"/>
        </w:rPr>
        <w:t> </w:t>
      </w:r>
      <w:r>
        <w:rPr/>
        <w:t>companheiros</w:t>
      </w:r>
      <w:r>
        <w:rPr>
          <w:spacing w:val="-13"/>
        </w:rPr>
        <w:t> </w:t>
      </w:r>
      <w:r>
        <w:rPr/>
        <w:t>e</w:t>
      </w:r>
      <w:r>
        <w:rPr>
          <w:spacing w:val="-13"/>
        </w:rPr>
        <w:t> </w:t>
      </w:r>
      <w:r>
        <w:rPr/>
        <w:t>companheiras,</w:t>
      </w:r>
      <w:r>
        <w:rPr>
          <w:spacing w:val="-11"/>
        </w:rPr>
        <w:t> </w:t>
      </w:r>
      <w:r>
        <w:rPr/>
        <w:t>não</w:t>
      </w:r>
      <w:r>
        <w:rPr>
          <w:spacing w:val="-13"/>
        </w:rPr>
        <w:t> </w:t>
      </w:r>
      <w:r>
        <w:rPr/>
        <w:t>podem</w:t>
      </w:r>
      <w:r>
        <w:rPr>
          <w:spacing w:val="-13"/>
        </w:rPr>
        <w:t> </w:t>
      </w:r>
      <w:r>
        <w:rPr/>
        <w:t>estar</w:t>
      </w:r>
      <w:r>
        <w:rPr>
          <w:spacing w:val="-13"/>
        </w:rPr>
        <w:t> </w:t>
      </w:r>
      <w:r>
        <w:rPr/>
        <w:t>em</w:t>
      </w:r>
      <w:r>
        <w:rPr>
          <w:spacing w:val="-13"/>
        </w:rPr>
        <w:t> </w:t>
      </w:r>
      <w:r>
        <w:rPr/>
        <w:t>todas,</w:t>
      </w:r>
      <w:r>
        <w:rPr>
          <w:spacing w:val="-10"/>
        </w:rPr>
        <w:t> </w:t>
      </w:r>
      <w:r>
        <w:rPr/>
        <w:t>mas</w:t>
      </w:r>
      <w:r>
        <w:rPr>
          <w:spacing w:val="-17"/>
        </w:rPr>
        <w:t> </w:t>
      </w:r>
      <w:r>
        <w:rPr/>
        <w:t>em</w:t>
      </w:r>
      <w:r>
        <w:rPr>
          <w:spacing w:val="-12"/>
        </w:rPr>
        <w:t> </w:t>
      </w:r>
      <w:r>
        <w:rPr/>
        <w:t>temas</w:t>
      </w:r>
      <w:r>
        <w:rPr>
          <w:spacing w:val="-13"/>
        </w:rPr>
        <w:t> </w:t>
      </w:r>
      <w:r>
        <w:rPr/>
        <w:t>relevantes de interesse da sua categoria e reforçou as palavras de Neide de que estão bastante preocupados com a questão da previdência. Com a palavra o Elvis – Blog do Elvis, o qual destacou vários questionamentos da população no seu blog. Nada mais tendo a tratar, o Exmo. Sr. Presidente deu por encerrada a presente sessão ordinária agradecendo a presença de todos e convida a todos</w:t>
      </w:r>
      <w:r>
        <w:rPr>
          <w:spacing w:val="-3"/>
        </w:rPr>
        <w:t> </w:t>
      </w:r>
      <w:r>
        <w:rPr/>
        <w:t>para a próxima conforme o nosso calendário. E para constar, eu Maria Anita Nery Gomes lavrei a presente ata e foi aprovada por 7x0.</w:t>
      </w:r>
    </w:p>
    <w:sectPr>
      <w:pgSz w:w="11900" w:h="16820"/>
      <w:pgMar w:header="806" w:footer="907" w:top="1860" w:bottom="110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9440">
              <wp:simplePos x="0" y="0"/>
              <wp:positionH relativeFrom="page">
                <wp:posOffset>1850517</wp:posOffset>
              </wp:positionH>
              <wp:positionV relativeFrom="page">
                <wp:posOffset>10041552</wp:posOffset>
              </wp:positionV>
              <wp:extent cx="4036060" cy="2673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36060" cy="267335"/>
                      </a:xfrm>
                      <a:prstGeom prst="rect">
                        <a:avLst/>
                      </a:prstGeom>
                    </wps:spPr>
                    <wps:txbx>
                      <w:txbxContent>
                        <w:p>
                          <w:pPr>
                            <w:spacing w:line="247" w:lineRule="auto" w:before="18"/>
                            <w:ind w:left="159" w:right="0"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wps:txbx>
                    <wps:bodyPr wrap="square" lIns="0" tIns="0" rIns="0" bIns="0" rtlCol="0">
                      <a:noAutofit/>
                    </wps:bodyPr>
                  </wps:wsp>
                </a:graphicData>
              </a:graphic>
            </wp:anchor>
          </w:drawing>
        </mc:Choice>
        <mc:Fallback>
          <w:pict>
            <v:shape style="position:absolute;margin-left:145.710007pt;margin-top:790.673462pt;width:317.8pt;height:21.05pt;mso-position-horizontal-relative:page;mso-position-vertical-relative:page;z-index:-15767040" type="#_x0000_t202" id="docshape3" filled="false" stroked="false">
              <v:textbox inset="0,0,0,0">
                <w:txbxContent>
                  <w:p>
                    <w:pPr>
                      <w:spacing w:line="247" w:lineRule="auto" w:before="18"/>
                      <w:ind w:left="159" w:right="0"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549952">
              <wp:simplePos x="0" y="0"/>
              <wp:positionH relativeFrom="page">
                <wp:posOffset>6390894</wp:posOffset>
              </wp:positionH>
              <wp:positionV relativeFrom="page">
                <wp:posOffset>10453337</wp:posOffset>
              </wp:positionV>
              <wp:extent cx="493395" cy="1397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93395" cy="139700"/>
                      </a:xfrm>
                      <a:prstGeom prst="rect">
                        <a:avLst/>
                      </a:prstGeom>
                    </wps:spPr>
                    <wps:txbx>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0"/>
                              <w:w w:val="120"/>
                              <w:sz w:val="16"/>
                            </w:rPr>
                            <w:fldChar w:fldCharType="begin"/>
                          </w:r>
                          <w:r>
                            <w:rPr>
                              <w:rFonts w:ascii="Georgia" w:hAnsi="Georgia"/>
                              <w:spacing w:val="-10"/>
                              <w:w w:val="120"/>
                              <w:sz w:val="16"/>
                            </w:rPr>
                            <w:instrText> PAGE </w:instrText>
                          </w:r>
                          <w:r>
                            <w:rPr>
                              <w:rFonts w:ascii="Georgia" w:hAnsi="Georgia"/>
                              <w:spacing w:val="-10"/>
                              <w:w w:val="120"/>
                              <w:sz w:val="16"/>
                            </w:rPr>
                            <w:fldChar w:fldCharType="separate"/>
                          </w:r>
                          <w:r>
                            <w:rPr>
                              <w:rFonts w:ascii="Georgia" w:hAnsi="Georgia"/>
                              <w:spacing w:val="-10"/>
                              <w:w w:val="120"/>
                              <w:sz w:val="16"/>
                            </w:rPr>
                            <w:t>1</w:t>
                          </w:r>
                          <w:r>
                            <w:rPr>
                              <w:rFonts w:ascii="Georgia" w:hAnsi="Georgia"/>
                              <w:spacing w:val="-10"/>
                              <w:w w:val="120"/>
                              <w:sz w:val="16"/>
                            </w:rPr>
                            <w:fldChar w:fldCharType="end"/>
                          </w:r>
                        </w:p>
                      </w:txbxContent>
                    </wps:txbx>
                    <wps:bodyPr wrap="square" lIns="0" tIns="0" rIns="0" bIns="0" rtlCol="0">
                      <a:noAutofit/>
                    </wps:bodyPr>
                  </wps:wsp>
                </a:graphicData>
              </a:graphic>
            </wp:anchor>
          </w:drawing>
        </mc:Choice>
        <mc:Fallback>
          <w:pict>
            <v:shape style="position:absolute;margin-left:503.220001pt;margin-top:823.097473pt;width:38.85pt;height:11pt;mso-position-horizontal-relative:page;mso-position-vertical-relative:page;z-index:-15766528" type="#_x0000_t202" id="docshape4" filled="false" stroked="false">
              <v:textbox inset="0,0,0,0">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0"/>
                        <w:w w:val="120"/>
                        <w:sz w:val="16"/>
                      </w:rPr>
                      <w:fldChar w:fldCharType="begin"/>
                    </w:r>
                    <w:r>
                      <w:rPr>
                        <w:rFonts w:ascii="Georgia" w:hAnsi="Georgia"/>
                        <w:spacing w:val="-10"/>
                        <w:w w:val="120"/>
                        <w:sz w:val="16"/>
                      </w:rPr>
                      <w:instrText> PAGE </w:instrText>
                    </w:r>
                    <w:r>
                      <w:rPr>
                        <w:rFonts w:ascii="Georgia" w:hAnsi="Georgia"/>
                        <w:spacing w:val="-10"/>
                        <w:w w:val="120"/>
                        <w:sz w:val="16"/>
                      </w:rPr>
                      <w:fldChar w:fldCharType="separate"/>
                    </w:r>
                    <w:r>
                      <w:rPr>
                        <w:rFonts w:ascii="Georgia" w:hAnsi="Georgia"/>
                        <w:spacing w:val="-10"/>
                        <w:w w:val="120"/>
                        <w:sz w:val="16"/>
                      </w:rPr>
                      <w:t>1</w:t>
                    </w:r>
                    <w:r>
                      <w:rPr>
                        <w:rFonts w:ascii="Georgia" w:hAnsi="Georgia"/>
                        <w:spacing w:val="-10"/>
                        <w:w w:val="12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2000">
              <wp:simplePos x="0" y="0"/>
              <wp:positionH relativeFrom="page">
                <wp:posOffset>1299844</wp:posOffset>
              </wp:positionH>
              <wp:positionV relativeFrom="page">
                <wp:posOffset>9977120</wp:posOffset>
              </wp:positionV>
              <wp:extent cx="4959985" cy="95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959985" cy="9525"/>
                      </a:xfrm>
                      <a:custGeom>
                        <a:avLst/>
                        <a:gdLst/>
                        <a:ahLst/>
                        <a:cxnLst/>
                        <a:rect l="l" t="t" r="r" b="b"/>
                        <a:pathLst>
                          <a:path w="4959985" h="9525">
                            <a:moveTo>
                              <a:pt x="4959984" y="0"/>
                            </a:moveTo>
                            <a:lnTo>
                              <a:pt x="0" y="0"/>
                            </a:lnTo>
                            <a:lnTo>
                              <a:pt x="0" y="9525"/>
                            </a:lnTo>
                            <a:lnTo>
                              <a:pt x="4959984" y="9525"/>
                            </a:lnTo>
                            <a:lnTo>
                              <a:pt x="4959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349998pt;margin-top:785.600037pt;width:390.55pt;height:.75pt;mso-position-horizontal-relative:page;mso-position-vertical-relative:page;z-index:-15764480" id="docshape7"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52512">
              <wp:simplePos x="0" y="0"/>
              <wp:positionH relativeFrom="page">
                <wp:posOffset>1850517</wp:posOffset>
              </wp:positionH>
              <wp:positionV relativeFrom="page">
                <wp:posOffset>10041552</wp:posOffset>
              </wp:positionV>
              <wp:extent cx="4036060" cy="2673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036060" cy="267335"/>
                      </a:xfrm>
                      <a:prstGeom prst="rect">
                        <a:avLst/>
                      </a:prstGeom>
                    </wps:spPr>
                    <wps:txbx>
                      <w:txbxContent>
                        <w:p>
                          <w:pPr>
                            <w:spacing w:line="247" w:lineRule="auto" w:before="18"/>
                            <w:ind w:left="159" w:right="0"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wps:txbx>
                    <wps:bodyPr wrap="square" lIns="0" tIns="0" rIns="0" bIns="0" rtlCol="0">
                      <a:noAutofit/>
                    </wps:bodyPr>
                  </wps:wsp>
                </a:graphicData>
              </a:graphic>
            </wp:anchor>
          </w:drawing>
        </mc:Choice>
        <mc:Fallback>
          <w:pict>
            <v:shape style="position:absolute;margin-left:145.710007pt;margin-top:790.673462pt;width:317.8pt;height:21.05pt;mso-position-horizontal-relative:page;mso-position-vertical-relative:page;z-index:-15763968" type="#_x0000_t202" id="docshape8" filled="false" stroked="false">
              <v:textbox inset="0,0,0,0">
                <w:txbxContent>
                  <w:p>
                    <w:pPr>
                      <w:spacing w:line="247" w:lineRule="auto" w:before="18"/>
                      <w:ind w:left="159" w:right="0"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553024">
              <wp:simplePos x="0" y="0"/>
              <wp:positionH relativeFrom="page">
                <wp:posOffset>6390894</wp:posOffset>
              </wp:positionH>
              <wp:positionV relativeFrom="page">
                <wp:posOffset>10453337</wp:posOffset>
              </wp:positionV>
              <wp:extent cx="509905" cy="1397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09905" cy="139700"/>
                      </a:xfrm>
                      <a:prstGeom prst="rect">
                        <a:avLst/>
                      </a:prstGeom>
                    </wps:spPr>
                    <wps:txbx>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2"/>
                              <w:w w:val="120"/>
                              <w:sz w:val="16"/>
                            </w:rPr>
                            <w:fldChar w:fldCharType="begin"/>
                          </w:r>
                          <w:r>
                            <w:rPr>
                              <w:rFonts w:ascii="Georgia" w:hAnsi="Georgia"/>
                              <w:spacing w:val="-12"/>
                              <w:w w:val="120"/>
                              <w:sz w:val="16"/>
                            </w:rPr>
                            <w:instrText> PAGE </w:instrText>
                          </w:r>
                          <w:r>
                            <w:rPr>
                              <w:rFonts w:ascii="Georgia" w:hAnsi="Georgia"/>
                              <w:spacing w:val="-12"/>
                              <w:w w:val="120"/>
                              <w:sz w:val="16"/>
                            </w:rPr>
                            <w:fldChar w:fldCharType="separate"/>
                          </w:r>
                          <w:r>
                            <w:rPr>
                              <w:rFonts w:ascii="Georgia" w:hAnsi="Georgia"/>
                              <w:spacing w:val="-12"/>
                              <w:w w:val="120"/>
                              <w:sz w:val="16"/>
                            </w:rPr>
                            <w:t>2</w:t>
                          </w:r>
                          <w:r>
                            <w:rPr>
                              <w:rFonts w:ascii="Georgia" w:hAnsi="Georgia"/>
                              <w:spacing w:val="-12"/>
                              <w:w w:val="120"/>
                              <w:sz w:val="16"/>
                            </w:rPr>
                            <w:fldChar w:fldCharType="end"/>
                          </w:r>
                        </w:p>
                      </w:txbxContent>
                    </wps:txbx>
                    <wps:bodyPr wrap="square" lIns="0" tIns="0" rIns="0" bIns="0" rtlCol="0">
                      <a:noAutofit/>
                    </wps:bodyPr>
                  </wps:wsp>
                </a:graphicData>
              </a:graphic>
            </wp:anchor>
          </w:drawing>
        </mc:Choice>
        <mc:Fallback>
          <w:pict>
            <v:shape style="position:absolute;margin-left:503.220001pt;margin-top:823.097473pt;width:40.15pt;height:11pt;mso-position-horizontal-relative:page;mso-position-vertical-relative:page;z-index:-15763456" type="#_x0000_t202" id="docshape9" filled="false" stroked="false">
              <v:textbox inset="0,0,0,0">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2"/>
                        <w:w w:val="120"/>
                        <w:sz w:val="16"/>
                      </w:rPr>
                      <w:fldChar w:fldCharType="begin"/>
                    </w:r>
                    <w:r>
                      <w:rPr>
                        <w:rFonts w:ascii="Georgia" w:hAnsi="Georgia"/>
                        <w:spacing w:val="-12"/>
                        <w:w w:val="120"/>
                        <w:sz w:val="16"/>
                      </w:rPr>
                      <w:instrText> PAGE </w:instrText>
                    </w:r>
                    <w:r>
                      <w:rPr>
                        <w:rFonts w:ascii="Georgia" w:hAnsi="Georgia"/>
                        <w:spacing w:val="-12"/>
                        <w:w w:val="120"/>
                        <w:sz w:val="16"/>
                      </w:rPr>
                      <w:fldChar w:fldCharType="separate"/>
                    </w:r>
                    <w:r>
                      <w:rPr>
                        <w:rFonts w:ascii="Georgia" w:hAnsi="Georgia"/>
                        <w:spacing w:val="-12"/>
                        <w:w w:val="120"/>
                        <w:sz w:val="16"/>
                      </w:rPr>
                      <w:t>2</w:t>
                    </w:r>
                    <w:r>
                      <w:rPr>
                        <w:rFonts w:ascii="Georgia" w:hAnsi="Georgia"/>
                        <w:spacing w:val="-12"/>
                        <w:w w:val="12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7904">
          <wp:simplePos x="0" y="0"/>
          <wp:positionH relativeFrom="page">
            <wp:posOffset>626109</wp:posOffset>
          </wp:positionH>
          <wp:positionV relativeFrom="page">
            <wp:posOffset>511848</wp:posOffset>
          </wp:positionV>
          <wp:extent cx="719454" cy="50361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9454" cy="50361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8416">
              <wp:simplePos x="0" y="0"/>
              <wp:positionH relativeFrom="page">
                <wp:posOffset>435609</wp:posOffset>
              </wp:positionH>
              <wp:positionV relativeFrom="page">
                <wp:posOffset>1067435</wp:posOffset>
              </wp:positionV>
              <wp:extent cx="668782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87820" cy="9525"/>
                      </a:xfrm>
                      <a:custGeom>
                        <a:avLst/>
                        <a:gdLst/>
                        <a:ahLst/>
                        <a:cxnLst/>
                        <a:rect l="l" t="t" r="r" b="b"/>
                        <a:pathLst>
                          <a:path w="6687820" h="9525">
                            <a:moveTo>
                              <a:pt x="6687566" y="0"/>
                            </a:moveTo>
                            <a:lnTo>
                              <a:pt x="0" y="0"/>
                            </a:lnTo>
                            <a:lnTo>
                              <a:pt x="0" y="9525"/>
                            </a:lnTo>
                            <a:lnTo>
                              <a:pt x="6687566" y="9525"/>
                            </a:lnTo>
                            <a:lnTo>
                              <a:pt x="6687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299999pt;margin-top:84.050018pt;width:526.580pt;height:.75pt;mso-position-horizontal-relative:page;mso-position-vertical-relative:page;z-index:-15768064"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48928">
              <wp:simplePos x="0" y="0"/>
              <wp:positionH relativeFrom="page">
                <wp:posOffset>2201036</wp:posOffset>
              </wp:positionH>
              <wp:positionV relativeFrom="page">
                <wp:posOffset>652979</wp:posOffset>
              </wp:positionV>
              <wp:extent cx="3373754" cy="2216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73754" cy="221615"/>
                      </a:xfrm>
                      <a:prstGeom prst="rect">
                        <a:avLst/>
                      </a:prstGeom>
                    </wps:spPr>
                    <wps:txbx>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3.309998pt;margin-top:51.415726pt;width:265.650pt;height:17.45pt;mso-position-horizontal-relative:page;mso-position-vertical-relative:page;z-index:-15767552" type="#_x0000_t202" id="docshape2" filled="false" stroked="false">
              <v:textbox inset="0,0,0,0">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0464">
          <wp:simplePos x="0" y="0"/>
          <wp:positionH relativeFrom="page">
            <wp:posOffset>626109</wp:posOffset>
          </wp:positionH>
          <wp:positionV relativeFrom="page">
            <wp:posOffset>511848</wp:posOffset>
          </wp:positionV>
          <wp:extent cx="719454" cy="50361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719454" cy="50361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0976">
              <wp:simplePos x="0" y="0"/>
              <wp:positionH relativeFrom="page">
                <wp:posOffset>435609</wp:posOffset>
              </wp:positionH>
              <wp:positionV relativeFrom="page">
                <wp:posOffset>1067435</wp:posOffset>
              </wp:positionV>
              <wp:extent cx="6687820" cy="952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687820" cy="9525"/>
                      </a:xfrm>
                      <a:custGeom>
                        <a:avLst/>
                        <a:gdLst/>
                        <a:ahLst/>
                        <a:cxnLst/>
                        <a:rect l="l" t="t" r="r" b="b"/>
                        <a:pathLst>
                          <a:path w="6687820" h="9525">
                            <a:moveTo>
                              <a:pt x="6687566" y="0"/>
                            </a:moveTo>
                            <a:lnTo>
                              <a:pt x="0" y="0"/>
                            </a:lnTo>
                            <a:lnTo>
                              <a:pt x="0" y="9525"/>
                            </a:lnTo>
                            <a:lnTo>
                              <a:pt x="6687566" y="9525"/>
                            </a:lnTo>
                            <a:lnTo>
                              <a:pt x="6687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299999pt;margin-top:84.050018pt;width:526.580pt;height:.75pt;mso-position-horizontal-relative:page;mso-position-vertical-relative:page;z-index:-15765504" id="docshape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51488">
              <wp:simplePos x="0" y="0"/>
              <wp:positionH relativeFrom="page">
                <wp:posOffset>2201036</wp:posOffset>
              </wp:positionH>
              <wp:positionV relativeFrom="page">
                <wp:posOffset>652979</wp:posOffset>
              </wp:positionV>
              <wp:extent cx="3373754" cy="22161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373754" cy="221615"/>
                      </a:xfrm>
                      <a:prstGeom prst="rect">
                        <a:avLst/>
                      </a:prstGeom>
                    </wps:spPr>
                    <wps:txbx>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wps:txbx>
                    <wps:bodyPr wrap="square" lIns="0" tIns="0" rIns="0" bIns="0" rtlCol="0">
                      <a:noAutofit/>
                    </wps:bodyPr>
                  </wps:wsp>
                </a:graphicData>
              </a:graphic>
            </wp:anchor>
          </w:drawing>
        </mc:Choice>
        <mc:Fallback>
          <w:pict>
            <v:shape style="position:absolute;margin-left:173.309998pt;margin-top:51.415726pt;width:265.650pt;height:17.45pt;mso-position-horizontal-relative:page;mso-position-vertical-relative:page;z-index:-15764992" type="#_x0000_t202" id="docshape6" filled="false" stroked="false">
              <v:textbox inset="0,0,0,0">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pt-PT" w:eastAsia="en-US" w:bidi="ar-SA"/>
    </w:rPr>
  </w:style>
  <w:style w:styleId="Title" w:type="paragraph">
    <w:name w:val="Title"/>
    <w:basedOn w:val="Normal"/>
    <w:uiPriority w:val="1"/>
    <w:qFormat/>
    <w:pPr>
      <w:spacing w:before="6"/>
      <w:ind w:left="20"/>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floresta.pe.leg.br/" TargetMode="External"/><Relationship Id="rId2" Type="http://schemas.openxmlformats.org/officeDocument/2006/relationships/hyperlink" Target="mailto:camaramunicipalflorestape@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loresta.pe.leg.br/" TargetMode="External"/><Relationship Id="rId2" Type="http://schemas.openxmlformats.org/officeDocument/2006/relationships/hyperlink" Target="mailto:camaramunicipalflorestap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dcterms:created xsi:type="dcterms:W3CDTF">2025-07-21T12:33:50Z</dcterms:created>
  <dcterms:modified xsi:type="dcterms:W3CDTF">2025-07-21T12:33:50Z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2019</vt:lpwstr>
  </property>
  <property fmtid="{D5CDD505-2E9C-101B-9397-08002B2CF9AE}" pid="4" name="LastSaved">
    <vt:filetime>2025-07-21T00:00:00Z</vt:filetime>
  </property>
  <property fmtid="{D5CDD505-2E9C-101B-9397-08002B2CF9AE}" pid="5" name="Producer">
    <vt:lpwstr>Microsoft® Word 2019</vt:lpwstr>
  </property>
</Properties>
</file>